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3" w:rsidRPr="00491C11" w:rsidRDefault="00491C11" w:rsidP="00491C11">
      <w:pPr>
        <w:pStyle w:val="Intestazione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30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466090</wp:posOffset>
            </wp:positionV>
            <wp:extent cx="6124575" cy="2124075"/>
            <wp:effectExtent l="19050" t="0" r="9525" b="0"/>
            <wp:wrapTopAndBottom/>
            <wp:docPr id="1" name="Immagine 1" descr="C:\Users\exwindows8\Desktop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windows8\Desktop\Intestazio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5F1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8" style="position:absolute;left:0;text-align:left;margin-left:551.35pt;margin-top:-19.85pt;width:7.15pt;height:883.1pt;z-index:251664384;mso-height-percent:1050;mso-position-horizontal-relative:page;mso-position-vertical-relative:page;mso-height-percent:1050" o:allowincell="f" strokecolor="#9cc2e5 [1940]">
            <w10:wrap anchorx="page" anchory="page"/>
          </v:rect>
        </w:pict>
      </w:r>
      <w:r w:rsidR="007265F1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7" style="position:absolute;left:0;text-align:left;margin-left:-13.3pt;margin-top:-1.35pt;width:624.2pt;height:117.75pt;z-index:-251653120;mso-width-percent:1050;mso-position-horizontal-relative:page;mso-position-vertical-relative:page;mso-width-percent:1050;mso-height-relative:top-margin-area" o:allowincell="f" fillcolor="#548dd4" strokecolor="#31849b">
            <w10:wrap anchorx="page" anchory="margin"/>
          </v:rect>
        </w:pict>
      </w:r>
      <w:r w:rsidR="007265F1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9" style="position:absolute;left:0;text-align:left;margin-left:39.35pt;margin-top:-20.25pt;width:7.15pt;height:883.15pt;z-index:251665408;mso-height-percent:1050;mso-position-horizontal-relative:page;mso-position-vertical-relative:page;mso-height-percent:1050" o:allowincell="f" strokecolor="#9cc2e5 [1940]">
            <w10:wrap anchorx="margin" anchory="page"/>
          </v:rect>
        </w:pict>
      </w:r>
    </w:p>
    <w:p w:rsidR="004802A6" w:rsidRPr="007079A2" w:rsidRDefault="004802A6" w:rsidP="00A75F53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spacing w:before="24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</w:rPr>
      </w:pPr>
    </w:p>
    <w:p w:rsidR="00073E03" w:rsidRPr="00D57429" w:rsidRDefault="00073E03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:rsidR="002A05E2" w:rsidRPr="00D57429" w:rsidRDefault="002A05E2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:rsidR="00A75F53" w:rsidRPr="00D57429" w:rsidRDefault="002A05E2" w:rsidP="007D0F60">
      <w:pPr>
        <w:jc w:val="center"/>
        <w:rPr>
          <w:b/>
          <w:color w:val="323E4F" w:themeColor="text2" w:themeShade="BF"/>
          <w:sz w:val="32"/>
        </w:rPr>
      </w:pPr>
      <w:r w:rsidRPr="00D57429">
        <w:rPr>
          <w:rFonts w:ascii="Tahoma" w:hAnsi="Tahoma" w:cs="Arial"/>
          <w:b/>
          <w:color w:val="323E4F" w:themeColor="text2" w:themeShade="BF"/>
          <w:sz w:val="44"/>
        </w:rPr>
        <w:t>PIANO DIDATTICO PERSONALIZZATO</w:t>
      </w:r>
    </w:p>
    <w:p w:rsidR="00A75F53" w:rsidRPr="00D57429" w:rsidRDefault="00A75F53" w:rsidP="007D0F60">
      <w:pPr>
        <w:jc w:val="center"/>
        <w:rPr>
          <w:b/>
          <w:color w:val="323E4F" w:themeColor="text2" w:themeShade="BF"/>
          <w:sz w:val="20"/>
        </w:rPr>
      </w:pPr>
      <w:r w:rsidRPr="00D57429">
        <w:rPr>
          <w:b/>
          <w:color w:val="323E4F" w:themeColor="text2" w:themeShade="BF"/>
          <w:sz w:val="20"/>
        </w:rPr>
        <w:t>(Secondo la Classificazione Internazionale del Funzionamento, della Disabilità e della Salute)</w:t>
      </w:r>
    </w:p>
    <w:p w:rsidR="002A05E2" w:rsidRPr="00D57429" w:rsidRDefault="002A05E2" w:rsidP="002A05E2">
      <w:pPr>
        <w:jc w:val="center"/>
        <w:rPr>
          <w:rFonts w:ascii="Arial" w:hAnsi="Arial" w:cs="Arial"/>
          <w:b/>
          <w:bCs/>
          <w:color w:val="323E4F" w:themeColor="text2" w:themeShade="BF"/>
          <w:kern w:val="1"/>
          <w:sz w:val="32"/>
          <w:szCs w:val="32"/>
        </w:rPr>
      </w:pPr>
      <w:r w:rsidRPr="00D57429">
        <w:rPr>
          <w:rFonts w:ascii="Arial" w:hAnsi="Arial" w:cs="Arial"/>
          <w:b/>
          <w:bCs/>
          <w:color w:val="323E4F" w:themeColor="text2" w:themeShade="BF"/>
          <w:kern w:val="1"/>
          <w:sz w:val="32"/>
          <w:szCs w:val="32"/>
        </w:rPr>
        <w:t>PIANO DIDATTICO PERSONALIZZATO</w:t>
      </w:r>
    </w:p>
    <w:p w:rsidR="002A05E2" w:rsidRPr="00D57429" w:rsidRDefault="002A05E2" w:rsidP="002A05E2">
      <w:pPr>
        <w:spacing w:after="200" w:line="276" w:lineRule="auto"/>
        <w:ind w:left="360"/>
        <w:jc w:val="center"/>
        <w:rPr>
          <w:rFonts w:ascii="Arial" w:eastAsia="Calibri" w:hAnsi="Arial" w:cs="Arial"/>
          <w:color w:val="323E4F" w:themeColor="text2" w:themeShade="BF"/>
          <w:sz w:val="20"/>
          <w:szCs w:val="20"/>
        </w:rPr>
      </w:pPr>
    </w:p>
    <w:p w:rsidR="002A05E2" w:rsidRPr="00D57429" w:rsidRDefault="002A05E2" w:rsidP="002A05E2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color w:val="323E4F" w:themeColor="text2" w:themeShade="BF"/>
          <w:sz w:val="18"/>
          <w:szCs w:val="18"/>
        </w:rPr>
      </w:pPr>
      <w:r w:rsidRPr="00D57429">
        <w:rPr>
          <w:rFonts w:ascii="Arial" w:eastAsia="Calibri" w:hAnsi="Arial" w:cs="Arial"/>
          <w:color w:val="323E4F" w:themeColor="text2" w:themeShade="BF"/>
          <w:sz w:val="18"/>
          <w:szCs w:val="18"/>
        </w:rPr>
        <w:t>Per allievi con Disturbi Specifici di Apprendimento (DSA Legge 170/2010)</w:t>
      </w:r>
    </w:p>
    <w:p w:rsidR="002A05E2" w:rsidRPr="00D57429" w:rsidRDefault="002A05E2" w:rsidP="002A05E2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color w:val="323E4F" w:themeColor="text2" w:themeShade="BF"/>
          <w:sz w:val="18"/>
          <w:szCs w:val="18"/>
        </w:rPr>
      </w:pPr>
      <w:r w:rsidRPr="00D57429">
        <w:rPr>
          <w:rFonts w:ascii="Arial" w:eastAsia="Calibri" w:hAnsi="Arial" w:cs="Arial"/>
          <w:color w:val="323E4F" w:themeColor="text2" w:themeShade="BF"/>
          <w:sz w:val="18"/>
          <w:szCs w:val="18"/>
        </w:rPr>
        <w:t>Per allievi con altri Bisogni Educativi Speciali (BES-Dir. Min. 27/12/2012; C.M. n. 8 del  6/03/2013)</w:t>
      </w:r>
    </w:p>
    <w:p w:rsidR="00A75F53" w:rsidRPr="00D57429" w:rsidRDefault="00A75F53" w:rsidP="00A75F53">
      <w:pPr>
        <w:rPr>
          <w:color w:val="323E4F" w:themeColor="text2" w:themeShade="BF"/>
        </w:rPr>
      </w:pPr>
      <w:r w:rsidRPr="00D57429">
        <w:rPr>
          <w:color w:val="323E4F" w:themeColor="text2" w:themeShade="BF"/>
        </w:rPr>
        <w:t xml:space="preserve"> </w:t>
      </w:r>
    </w:p>
    <w:p w:rsidR="00073E03" w:rsidRPr="00D57429" w:rsidRDefault="00073E03" w:rsidP="00073E03">
      <w:pPr>
        <w:jc w:val="center"/>
        <w:rPr>
          <w:color w:val="323E4F" w:themeColor="text2" w:themeShade="BF"/>
        </w:rPr>
      </w:pPr>
    </w:p>
    <w:p w:rsidR="0066697E" w:rsidRPr="00D57429" w:rsidRDefault="0066697E" w:rsidP="00073E03">
      <w:pPr>
        <w:jc w:val="center"/>
        <w:rPr>
          <w:color w:val="323E4F" w:themeColor="text2" w:themeShade="BF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2047"/>
        <w:gridCol w:w="2047"/>
        <w:gridCol w:w="2047"/>
        <w:gridCol w:w="2047"/>
      </w:tblGrid>
      <w:tr w:rsidR="00073E03" w:rsidRPr="00D57429" w:rsidTr="00667592">
        <w:trPr>
          <w:cnfStyle w:val="100000000000"/>
          <w:trHeight w:val="567"/>
          <w:jc w:val="center"/>
        </w:trPr>
        <w:tc>
          <w:tcPr>
            <w:cnfStyle w:val="001000000000"/>
            <w:tcW w:w="8188" w:type="dxa"/>
            <w:gridSpan w:val="4"/>
            <w:vAlign w:val="center"/>
          </w:tcPr>
          <w:p w:rsidR="00073E03" w:rsidRPr="00D57429" w:rsidRDefault="00073E03" w:rsidP="00667592">
            <w:pPr>
              <w:rPr>
                <w:b w:val="0"/>
              </w:rPr>
            </w:pPr>
            <w:r w:rsidRPr="00D57429">
              <w:t>Cognome e nome dello/a studente/ssa</w:t>
            </w:r>
          </w:p>
        </w:tc>
      </w:tr>
      <w:tr w:rsidR="00073E03" w:rsidRPr="00D57429" w:rsidTr="00667592">
        <w:trPr>
          <w:cnfStyle w:val="000000100000"/>
          <w:trHeight w:val="567"/>
          <w:jc w:val="center"/>
        </w:trPr>
        <w:tc>
          <w:tcPr>
            <w:cnfStyle w:val="001000000000"/>
            <w:tcW w:w="8188" w:type="dxa"/>
            <w:gridSpan w:val="4"/>
            <w:vAlign w:val="center"/>
          </w:tcPr>
          <w:p w:rsidR="00073E03" w:rsidRPr="00D57429" w:rsidRDefault="00073E03" w:rsidP="00667592">
            <w:pPr>
              <w:ind w:left="324"/>
              <w:rPr>
                <w:color w:val="323E4F" w:themeColor="text2" w:themeShade="BF"/>
              </w:rPr>
            </w:pPr>
          </w:p>
        </w:tc>
      </w:tr>
      <w:tr w:rsidR="00073E03" w:rsidRPr="00D57429" w:rsidTr="00667592">
        <w:trPr>
          <w:trHeight w:val="567"/>
          <w:jc w:val="center"/>
        </w:trPr>
        <w:tc>
          <w:tcPr>
            <w:cnfStyle w:val="001000000000"/>
            <w:tcW w:w="2047" w:type="dxa"/>
            <w:vAlign w:val="center"/>
          </w:tcPr>
          <w:p w:rsidR="00073E03" w:rsidRPr="00D57429" w:rsidRDefault="00073E03" w:rsidP="00667592">
            <w:pPr>
              <w:ind w:left="324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Classe</w:t>
            </w:r>
          </w:p>
        </w:tc>
        <w:tc>
          <w:tcPr>
            <w:tcW w:w="2047" w:type="dxa"/>
            <w:vAlign w:val="center"/>
          </w:tcPr>
          <w:p w:rsidR="00073E03" w:rsidRPr="00D57429" w:rsidRDefault="00073E03" w:rsidP="00667592">
            <w:pPr>
              <w:cnfStyle w:val="000000000000"/>
              <w:rPr>
                <w:b/>
                <w:color w:val="323E4F" w:themeColor="text2" w:themeShade="BF"/>
              </w:rPr>
            </w:pPr>
          </w:p>
        </w:tc>
        <w:tc>
          <w:tcPr>
            <w:tcW w:w="2047" w:type="dxa"/>
            <w:vAlign w:val="center"/>
          </w:tcPr>
          <w:p w:rsidR="00073E03" w:rsidRPr="00D57429" w:rsidRDefault="00073E03" w:rsidP="00667592">
            <w:pPr>
              <w:ind w:left="199"/>
              <w:cnfStyle w:val="000000000000"/>
              <w:rPr>
                <w:b/>
                <w:color w:val="323E4F" w:themeColor="text2" w:themeShade="BF"/>
              </w:rPr>
            </w:pPr>
            <w:r w:rsidRPr="00D57429">
              <w:rPr>
                <w:b/>
                <w:color w:val="323E4F" w:themeColor="text2" w:themeShade="BF"/>
              </w:rPr>
              <w:t>Sezione</w:t>
            </w:r>
          </w:p>
        </w:tc>
        <w:tc>
          <w:tcPr>
            <w:tcW w:w="2047" w:type="dxa"/>
            <w:vAlign w:val="center"/>
          </w:tcPr>
          <w:p w:rsidR="00073E03" w:rsidRPr="00D57429" w:rsidRDefault="00073E03" w:rsidP="00667592">
            <w:pPr>
              <w:cnfStyle w:val="000000000000"/>
              <w:rPr>
                <w:b/>
                <w:color w:val="323E4F" w:themeColor="text2" w:themeShade="BF"/>
              </w:rPr>
            </w:pPr>
          </w:p>
        </w:tc>
      </w:tr>
    </w:tbl>
    <w:p w:rsidR="00A75F53" w:rsidRPr="00D57429" w:rsidRDefault="00A75F53" w:rsidP="00073E03">
      <w:pPr>
        <w:jc w:val="center"/>
        <w:rPr>
          <w:color w:val="323E4F" w:themeColor="text2" w:themeShade="BF"/>
          <w:sz w:val="18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3369"/>
        <w:gridCol w:w="4819"/>
      </w:tblGrid>
      <w:tr w:rsidR="00A75F53" w:rsidRPr="00D57429" w:rsidTr="0066697E">
        <w:trPr>
          <w:cnfStyle w:val="100000000000"/>
          <w:trHeight w:val="510"/>
          <w:jc w:val="center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A75F53" w:rsidRPr="00D57429" w:rsidRDefault="002A05E2" w:rsidP="0066697E">
            <w:pPr>
              <w:ind w:left="466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Coordinatore di classe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5F53" w:rsidRPr="00D57429" w:rsidRDefault="00A75F53" w:rsidP="0066697E">
            <w:pPr>
              <w:cnfStyle w:val="100000000000"/>
              <w:rPr>
                <w:color w:val="323E4F" w:themeColor="text2" w:themeShade="BF"/>
              </w:rPr>
            </w:pPr>
          </w:p>
        </w:tc>
      </w:tr>
      <w:tr w:rsidR="00A75F53" w:rsidRPr="00D57429" w:rsidTr="00667592">
        <w:trPr>
          <w:cnfStyle w:val="000000100000"/>
          <w:trHeight w:val="510"/>
          <w:jc w:val="center"/>
        </w:trPr>
        <w:tc>
          <w:tcPr>
            <w:cnfStyle w:val="001000000000"/>
            <w:tcW w:w="3369" w:type="dxa"/>
            <w:vAlign w:val="center"/>
          </w:tcPr>
          <w:p w:rsidR="00A75F53" w:rsidRPr="00D57429" w:rsidRDefault="002A05E2" w:rsidP="00667592">
            <w:pPr>
              <w:ind w:left="466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Referente BES-DSA</w:t>
            </w:r>
          </w:p>
        </w:tc>
        <w:tc>
          <w:tcPr>
            <w:tcW w:w="4819" w:type="dxa"/>
            <w:vAlign w:val="center"/>
          </w:tcPr>
          <w:p w:rsidR="00A75F53" w:rsidRPr="00D57429" w:rsidRDefault="00A75F53" w:rsidP="00667592">
            <w:pPr>
              <w:cnfStyle w:val="000000100000"/>
              <w:rPr>
                <w:color w:val="323E4F" w:themeColor="text2" w:themeShade="BF"/>
              </w:rPr>
            </w:pPr>
          </w:p>
        </w:tc>
      </w:tr>
      <w:tr w:rsidR="00A75F53" w:rsidRPr="00D57429" w:rsidTr="00667592">
        <w:trPr>
          <w:trHeight w:val="510"/>
          <w:jc w:val="center"/>
        </w:trPr>
        <w:tc>
          <w:tcPr>
            <w:cnfStyle w:val="001000000000"/>
            <w:tcW w:w="3369" w:type="dxa"/>
            <w:vAlign w:val="center"/>
          </w:tcPr>
          <w:p w:rsidR="00A75F53" w:rsidRPr="00D57429" w:rsidRDefault="00D51DD5" w:rsidP="00667592">
            <w:pPr>
              <w:ind w:left="466"/>
              <w:rPr>
                <w:b w:val="0"/>
                <w:color w:val="323E4F" w:themeColor="text2" w:themeShade="BF"/>
              </w:rPr>
            </w:pPr>
            <w:r w:rsidRPr="00D51DD5">
              <w:rPr>
                <w:rFonts w:cstheme="majorBidi"/>
                <w:color w:val="44546A" w:themeColor="text2"/>
                <w:sz w:val="28"/>
                <w:szCs w:val="28"/>
              </w:rPr>
              <w:pict>
                <v:rect id="_x0000_s1031" style="position:absolute;left:0;text-align:left;margin-left:-.75pt;margin-top:778.4pt;width:623.6pt;height:6.85pt;z-index:251659263;mso-width-percent:1050;mso-position-horizontal-relative:page;mso-position-vertical-relative:page;mso-width-percent:1050;mso-height-relative:top-margin-area" o:allowincell="f" fillcolor="#bdd6ee [1300]" strokecolor="white [3212]">
                  <w10:wrap anchorx="page" anchory="page"/>
                </v:rect>
              </w:pict>
            </w:r>
            <w:r w:rsidRPr="00D51DD5">
              <w:rPr>
                <w:rFonts w:cstheme="majorBidi"/>
                <w:color w:val="44546A" w:themeColor="text2"/>
                <w:sz w:val="28"/>
                <w:szCs w:val="28"/>
              </w:rPr>
              <w:pict>
                <v:rect id="_x0000_s1026" style="position:absolute;left:0;text-align:left;margin-left:-8.7pt;margin-top:786.75pt;width:624.05pt;height:61.45pt;z-index:251662336;mso-width-percent:1050;mso-position-horizontal-relative:page;mso-position-vertical-relative:page;mso-width-percent:1050;mso-height-relative:top-margin-area" o:allowincell="f" fillcolor="#548dd4" strokecolor="#31849b">
                  <w10:wrap anchorx="page" anchory="page"/>
                </v:rect>
              </w:pict>
            </w:r>
            <w:r w:rsidR="00A75F53" w:rsidRPr="00D57429">
              <w:rPr>
                <w:color w:val="323E4F" w:themeColor="text2" w:themeShade="BF"/>
              </w:rPr>
              <w:t>Anno scolastico</w:t>
            </w:r>
          </w:p>
        </w:tc>
        <w:tc>
          <w:tcPr>
            <w:tcW w:w="4819" w:type="dxa"/>
            <w:vAlign w:val="center"/>
          </w:tcPr>
          <w:p w:rsidR="00A75F53" w:rsidRPr="00D57429" w:rsidRDefault="00A75F53" w:rsidP="00667592">
            <w:pPr>
              <w:cnfStyle w:val="000000000000"/>
              <w:rPr>
                <w:color w:val="323E4F" w:themeColor="text2" w:themeShade="BF"/>
              </w:rPr>
            </w:pPr>
          </w:p>
        </w:tc>
      </w:tr>
    </w:tbl>
    <w:p w:rsidR="002A05E2" w:rsidRPr="00D51DD5" w:rsidRDefault="002A05E2" w:rsidP="00D51DD5">
      <w:pPr>
        <w:pStyle w:val="Titolo1"/>
      </w:pPr>
      <w:r w:rsidRPr="001C4DC1">
        <w:lastRenderedPageBreak/>
        <w:t xml:space="preserve">SEZIONE A </w:t>
      </w:r>
      <w:r w:rsidR="001C4DC1" w:rsidRPr="00D51DD5">
        <w:t xml:space="preserve">Dati </w:t>
      </w:r>
      <w:r w:rsidR="001C4DC1" w:rsidRPr="00D51DD5">
        <w:rPr>
          <w:sz w:val="24"/>
        </w:rPr>
        <w:t>Anagrafici e Informazioni essenziali di presentazione dello/a studente/ssa</w:t>
      </w:r>
    </w:p>
    <w:p w:rsidR="00D51DD5" w:rsidRPr="00D51DD5" w:rsidRDefault="00D51DD5" w:rsidP="00D51DD5">
      <w:pPr>
        <w:spacing w:after="0"/>
      </w:pPr>
    </w:p>
    <w:tbl>
      <w:tblPr>
        <w:tblStyle w:val="Elencochiaro-Colore11"/>
        <w:tblW w:w="9072" w:type="dxa"/>
        <w:jc w:val="center"/>
        <w:tblLook w:val="04A0"/>
      </w:tblPr>
      <w:tblGrid>
        <w:gridCol w:w="2836"/>
        <w:gridCol w:w="6236"/>
      </w:tblGrid>
      <w:tr w:rsidR="002A05E2" w:rsidRPr="00D57429" w:rsidTr="001C4DC1">
        <w:trPr>
          <w:cnfStyle w:val="100000000000"/>
          <w:trHeight w:val="397"/>
          <w:jc w:val="center"/>
        </w:trPr>
        <w:tc>
          <w:tcPr>
            <w:cnfStyle w:val="001000000000"/>
            <w:tcW w:w="9072" w:type="dxa"/>
            <w:gridSpan w:val="2"/>
            <w:vAlign w:val="center"/>
          </w:tcPr>
          <w:p w:rsidR="002A05E2" w:rsidRPr="005E0223" w:rsidRDefault="002A05E2" w:rsidP="00EE3D3C">
            <w:pPr>
              <w:rPr>
                <w:b w:val="0"/>
              </w:rPr>
            </w:pPr>
            <w:bookmarkStart w:id="0" w:name="__RefHeading__4_1270352503"/>
            <w:bookmarkEnd w:id="0"/>
            <w:r w:rsidRPr="005E0223">
              <w:t xml:space="preserve">Dati informativi generali </w:t>
            </w:r>
          </w:p>
        </w:tc>
      </w:tr>
      <w:tr w:rsidR="002A05E2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Cognome e nome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1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1C4DC1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Luogo</w:t>
            </w:r>
            <w:r w:rsidR="001C4DC1">
              <w:rPr>
                <w:color w:val="323E4F" w:themeColor="text2" w:themeShade="BF"/>
              </w:rPr>
              <w:t xml:space="preserve"> </w:t>
            </w:r>
            <w:r w:rsidRPr="00D57429">
              <w:rPr>
                <w:color w:val="323E4F" w:themeColor="text2" w:themeShade="BF"/>
              </w:rPr>
              <w:t>di nascita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b/>
                <w:color w:val="323E4F" w:themeColor="text2" w:themeShade="BF"/>
              </w:rPr>
            </w:pP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1C4DC1" w:rsidRPr="00D57429" w:rsidRDefault="001C4DC1" w:rsidP="002A05E2">
            <w:pPr>
              <w:jc w:val="righ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Data</w:t>
            </w:r>
            <w:r w:rsidRPr="00D57429">
              <w:rPr>
                <w:color w:val="323E4F" w:themeColor="text2" w:themeShade="BF"/>
              </w:rPr>
              <w:t xml:space="preserve"> di nascita</w:t>
            </w:r>
          </w:p>
        </w:tc>
        <w:tc>
          <w:tcPr>
            <w:tcW w:w="6236" w:type="dxa"/>
            <w:vAlign w:val="center"/>
          </w:tcPr>
          <w:p w:rsidR="001C4DC1" w:rsidRPr="00D57429" w:rsidRDefault="001C4DC1" w:rsidP="00EE3D3C">
            <w:pPr>
              <w:cnfStyle w:val="0000001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Residenza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Scuola di provenienza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1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Eventuali ripetenze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rFonts w:ascii="Tahoma" w:hAnsi="Tahoma" w:cs="Arial"/>
                <w:color w:val="323E4F" w:themeColor="text2" w:themeShade="BF"/>
              </w:rPr>
            </w:pPr>
          </w:p>
        </w:tc>
      </w:tr>
      <w:tr w:rsidR="00EE3D3C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EE3D3C" w:rsidRPr="00D57429" w:rsidRDefault="00EE3D3C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Lingua madre</w:t>
            </w:r>
          </w:p>
        </w:tc>
        <w:tc>
          <w:tcPr>
            <w:tcW w:w="6236" w:type="dxa"/>
            <w:vAlign w:val="center"/>
          </w:tcPr>
          <w:p w:rsidR="00EE3D3C" w:rsidRPr="00D57429" w:rsidRDefault="00EE3D3C" w:rsidP="00EE3D3C">
            <w:pPr>
              <w:cnfStyle w:val="000000100000"/>
              <w:rPr>
                <w:rFonts w:ascii="Tahoma" w:hAnsi="Tahoma" w:cs="Arial"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Eventuale bilinguismo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rFonts w:ascii="Tahoma" w:hAnsi="Tahoma" w:cs="Arial"/>
                <w:color w:val="323E4F" w:themeColor="text2" w:themeShade="BF"/>
              </w:rPr>
            </w:pPr>
          </w:p>
        </w:tc>
      </w:tr>
    </w:tbl>
    <w:p w:rsidR="00EE3D3C" w:rsidRPr="009245DF" w:rsidRDefault="00EE3D3C" w:rsidP="009245DF">
      <w:pPr>
        <w:spacing w:after="0" w:line="240" w:lineRule="auto"/>
        <w:rPr>
          <w:color w:val="323E4F" w:themeColor="text2" w:themeShade="BF"/>
          <w:sz w:val="14"/>
        </w:rPr>
      </w:pPr>
    </w:p>
    <w:tbl>
      <w:tblPr>
        <w:tblStyle w:val="Elencochiaro-Colore11"/>
        <w:tblW w:w="9072" w:type="dxa"/>
        <w:jc w:val="center"/>
        <w:tblLook w:val="04A0"/>
      </w:tblPr>
      <w:tblGrid>
        <w:gridCol w:w="1867"/>
        <w:gridCol w:w="471"/>
        <w:gridCol w:w="1571"/>
        <w:gridCol w:w="2984"/>
        <w:gridCol w:w="2179"/>
      </w:tblGrid>
      <w:tr w:rsidR="009245DF" w:rsidRPr="00D57429" w:rsidTr="001C4DC1">
        <w:trPr>
          <w:cnfStyle w:val="100000000000"/>
          <w:trHeight w:val="56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9245DF" w:rsidRPr="00D57429" w:rsidRDefault="009245DF" w:rsidP="009245DF">
            <w:pPr>
              <w:rPr>
                <w:b w:val="0"/>
              </w:rPr>
            </w:pPr>
            <w:r w:rsidRPr="00D57429">
              <w:t xml:space="preserve">Descrizione sintetica del BES </w:t>
            </w:r>
          </w:p>
        </w:tc>
      </w:tr>
      <w:tr w:rsidR="009245DF" w:rsidRPr="00D57429" w:rsidTr="001C4DC1">
        <w:trPr>
          <w:cnfStyle w:val="000000100000"/>
          <w:trHeight w:val="56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9245DF" w:rsidRPr="00D57429" w:rsidRDefault="009245DF" w:rsidP="00D51DD5">
            <w:pPr>
              <w:ind w:left="324"/>
              <w:rPr>
                <w:color w:val="323E4F" w:themeColor="text2" w:themeShade="BF"/>
              </w:rPr>
            </w:pPr>
            <w:r w:rsidRPr="001C4DC1">
              <w:rPr>
                <w:b w:val="0"/>
                <w:color w:val="323E4F" w:themeColor="text2" w:themeShade="BF"/>
              </w:rPr>
              <w:t>Riportare la formula – o una sua sintesi – presente nell’eventuale documentazione presentata alla scuola e/o la motivazione del consiglio di classe.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shd w:val="clear" w:color="auto" w:fill="DEEAF6" w:themeFill="accent1" w:themeFillTint="33"/>
            <w:vAlign w:val="center"/>
          </w:tcPr>
          <w:p w:rsidR="001C4DC1" w:rsidRPr="00D57429" w:rsidRDefault="001C4DC1" w:rsidP="00394582">
            <w:pPr>
              <w:ind w:left="142"/>
              <w:rPr>
                <w:color w:val="323E4F" w:themeColor="text2" w:themeShade="BF"/>
                <w:sz w:val="36"/>
              </w:rPr>
            </w:pPr>
            <w:r w:rsidRPr="00B820B7">
              <w:rPr>
                <w:rFonts w:cstheme="minorHAnsi"/>
                <w:color w:val="1F4E79" w:themeColor="accent1" w:themeShade="80"/>
              </w:rPr>
              <w:t>Disturbi evolutivi specifici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color w:val="323E4F" w:themeColor="text2" w:themeShade="BF"/>
                <w:sz w:val="36"/>
              </w:rPr>
              <w:sym w:font="Wingdings" w:char="F0FE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DSA (certificati secondo la L. 170/10)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DSA (in corso di certificazione  secondo la L. 170/10)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 w:val="0"/>
                <w:color w:val="1F4E79" w:themeColor="accent1" w:themeShade="80"/>
              </w:rPr>
              <w:t>ADHD/DOP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FIL (Funzionamento Intellettivo Limite secondo il DPCM 185/2006)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Altro </w:t>
            </w:r>
            <w:r w:rsidRPr="003D0E73">
              <w:rPr>
                <w:rFonts w:cstheme="minorHAnsi"/>
                <w:b w:val="0"/>
                <w:i/>
                <w:color w:val="1F4E79" w:themeColor="accent1" w:themeShade="80"/>
                <w:sz w:val="20"/>
              </w:rPr>
              <w:t>(specificare)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shd w:val="clear" w:color="auto" w:fill="DEEAF6" w:themeFill="accent1" w:themeFillTint="33"/>
            <w:vAlign w:val="center"/>
          </w:tcPr>
          <w:p w:rsidR="001C4DC1" w:rsidRPr="003D0E73" w:rsidRDefault="001C4DC1" w:rsidP="00394582">
            <w:pPr>
              <w:ind w:left="142"/>
              <w:rPr>
                <w:rFonts w:cstheme="minorHAnsi"/>
                <w:color w:val="1F4E79" w:themeColor="accent1" w:themeShade="80"/>
              </w:rPr>
            </w:pPr>
            <w:r>
              <w:rPr>
                <w:rFonts w:cstheme="minorHAnsi"/>
                <w:color w:val="1F4E79" w:themeColor="accent1" w:themeShade="80"/>
              </w:rPr>
              <w:t>Svantaggio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Socio-economico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9245DF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Linguistico-culturale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9245DF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Disagio comportamentale/relazionale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D57429" w:rsidRDefault="001C4DC1" w:rsidP="00394582">
            <w:pPr>
              <w:ind w:left="601"/>
              <w:rPr>
                <w:rFonts w:cstheme="minorHAnsi"/>
                <w:color w:val="323E4F" w:themeColor="text2" w:themeShade="BF"/>
                <w:sz w:val="32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Altro </w:t>
            </w:r>
            <w:r w:rsidRPr="009245DF">
              <w:rPr>
                <w:rFonts w:cstheme="minorHAnsi"/>
                <w:b w:val="0"/>
                <w:color w:val="1F4E79" w:themeColor="accent1" w:themeShade="80"/>
              </w:rPr>
              <w:t>(specificare)</w:t>
            </w: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shd w:val="clear" w:color="auto" w:fill="DEEAF6" w:themeFill="accent1" w:themeFillTint="33"/>
            <w:vAlign w:val="center"/>
          </w:tcPr>
          <w:p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 xml:space="preserve">Segnalazione diagnostica  </w:t>
            </w: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1867" w:type="dxa"/>
            <w:vAlign w:val="center"/>
          </w:tcPr>
          <w:p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  <w:sz w:val="36"/>
              </w:rPr>
              <w:sym w:font="Wingdings" w:char="F0FE"/>
            </w:r>
            <w:r w:rsidRPr="00D57429">
              <w:rPr>
                <w:color w:val="323E4F" w:themeColor="text2" w:themeShade="BF"/>
              </w:rPr>
              <w:t xml:space="preserve"> ASL</w:t>
            </w:r>
          </w:p>
        </w:tc>
        <w:tc>
          <w:tcPr>
            <w:tcW w:w="2042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</w:rPr>
              <w:t xml:space="preserve"> Privato </w:t>
            </w:r>
          </w:p>
        </w:tc>
        <w:tc>
          <w:tcPr>
            <w:tcW w:w="2984" w:type="dxa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b/>
                <w:bCs/>
                <w:color w:val="323E4F" w:themeColor="text2" w:themeShade="BF"/>
              </w:rPr>
              <w:t xml:space="preserve"> Consiglio di classe</w:t>
            </w:r>
          </w:p>
        </w:tc>
        <w:tc>
          <w:tcPr>
            <w:tcW w:w="2179" w:type="dxa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b/>
                <w:bCs/>
                <w:color w:val="323E4F" w:themeColor="text2" w:themeShade="BF"/>
              </w:rPr>
              <w:t>Altro</w:t>
            </w: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Redatta da</w:t>
            </w:r>
            <w:r w:rsidRPr="00D57429">
              <w:rPr>
                <w:color w:val="323E4F" w:themeColor="text2" w:themeShade="BF"/>
              </w:rPr>
              <w:t xml:space="preserve"> 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1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In data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Presentata a scuola il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1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Aggiornamenti diagnostici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Altre relazioni cliniche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1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Interventi riabilitativi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Cs/>
                <w:color w:val="323E4F" w:themeColor="text2" w:themeShade="BF"/>
              </w:rPr>
            </w:pPr>
          </w:p>
        </w:tc>
      </w:tr>
    </w:tbl>
    <w:p w:rsidR="002A05E2" w:rsidRPr="001C4DC1" w:rsidRDefault="002A05E2" w:rsidP="001C4DC1">
      <w:pPr>
        <w:pStyle w:val="Titolo1"/>
      </w:pPr>
      <w:bookmarkStart w:id="1" w:name="__RefHeading__6_1270352503"/>
      <w:bookmarkEnd w:id="1"/>
      <w:r w:rsidRPr="001C4DC1">
        <w:lastRenderedPageBreak/>
        <w:t>SEZIONE B</w:t>
      </w:r>
    </w:p>
    <w:p w:rsidR="002A05E2" w:rsidRDefault="001C4DC1" w:rsidP="001C4DC1">
      <w:pPr>
        <w:pStyle w:val="Titolo2"/>
      </w:pPr>
      <w:bookmarkStart w:id="2" w:name="__RefHeading__8_1270352503"/>
      <w:bookmarkEnd w:id="2"/>
      <w:r w:rsidRPr="001C4DC1">
        <w:t xml:space="preserve">B.1 </w:t>
      </w:r>
      <w:r w:rsidR="002A05E2" w:rsidRPr="001C4DC1">
        <w:t>Descrizione delle abilità e dei comportamenti</w:t>
      </w:r>
    </w:p>
    <w:p w:rsidR="00D51DD5" w:rsidRPr="00D51DD5" w:rsidRDefault="00D51DD5" w:rsidP="00D51DD5"/>
    <w:tbl>
      <w:tblPr>
        <w:tblStyle w:val="Elencochiaro-Colore11"/>
        <w:tblW w:w="10031" w:type="dxa"/>
        <w:tblLayout w:type="fixed"/>
        <w:tblLook w:val="0000"/>
      </w:tblPr>
      <w:tblGrid>
        <w:gridCol w:w="4361"/>
        <w:gridCol w:w="215"/>
        <w:gridCol w:w="1769"/>
        <w:gridCol w:w="3686"/>
      </w:tblGrid>
      <w:tr w:rsidR="002A05E2" w:rsidRPr="00D57429" w:rsidTr="007F7402">
        <w:trPr>
          <w:cnfStyle w:val="000000100000"/>
        </w:trPr>
        <w:tc>
          <w:tcPr>
            <w:cnfStyle w:val="000010000000"/>
            <w:tcW w:w="4576" w:type="dxa"/>
            <w:gridSpan w:val="2"/>
            <w:shd w:val="clear" w:color="auto" w:fill="5B9BD5" w:themeFill="accent1"/>
            <w:vAlign w:val="center"/>
          </w:tcPr>
          <w:p w:rsidR="002A05E2" w:rsidRPr="00D57429" w:rsidRDefault="002A05E2" w:rsidP="00E655E6">
            <w:pPr>
              <w:snapToGrid w:val="0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DIAGNOSI</w:t>
            </w:r>
          </w:p>
          <w:p w:rsidR="002A05E2" w:rsidRPr="00D57429" w:rsidRDefault="002A05E2" w:rsidP="00E655E6">
            <w:pPr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SPECIALISTICA</w:t>
            </w:r>
          </w:p>
          <w:p w:rsidR="002A05E2" w:rsidRPr="00D57429" w:rsidRDefault="002A45BE" w:rsidP="00E655E6">
            <w:pPr>
              <w:jc w:val="center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color w:val="FFFFFF" w:themeColor="background1"/>
                <w:sz w:val="20"/>
                <w:szCs w:val="20"/>
              </w:rPr>
              <w:t xml:space="preserve">(dati rilevabili, se presenti, </w:t>
            </w:r>
            <w:r w:rsidR="002A05E2" w:rsidRPr="00D57429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nella diagnosi)</w:t>
            </w:r>
          </w:p>
        </w:tc>
        <w:tc>
          <w:tcPr>
            <w:tcW w:w="5455" w:type="dxa"/>
            <w:gridSpan w:val="2"/>
            <w:shd w:val="clear" w:color="auto" w:fill="5B9BD5" w:themeFill="accent1"/>
            <w:vAlign w:val="center"/>
          </w:tcPr>
          <w:p w:rsidR="002A05E2" w:rsidRPr="00D57429" w:rsidRDefault="002A05E2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OSSERVAZIONE IN CLASSE</w:t>
            </w:r>
          </w:p>
          <w:p w:rsidR="002A05E2" w:rsidRPr="00D57429" w:rsidRDefault="002A05E2" w:rsidP="00E655E6">
            <w:pPr>
              <w:jc w:val="center"/>
              <w:cnfStyle w:val="000000100000"/>
              <w:rPr>
                <w:rFonts w:eastAsia="Calibri" w:cstheme="minorHAnsi"/>
                <w:color w:val="FFFFFF" w:themeColor="background1"/>
              </w:rPr>
            </w:pPr>
            <w:r w:rsidRPr="00D57429">
              <w:rPr>
                <w:rFonts w:eastAsia="Calibri" w:cstheme="minorHAnsi"/>
                <w:color w:val="FFFFFF" w:themeColor="background1"/>
              </w:rPr>
              <w:t>(dati rilevati direttamente dagli insegnanti)</w:t>
            </w:r>
          </w:p>
        </w:tc>
      </w:tr>
      <w:tr w:rsidR="00D57429" w:rsidRPr="00D57429" w:rsidTr="00180EF0">
        <w:trPr>
          <w:trHeight w:val="454"/>
        </w:trPr>
        <w:tc>
          <w:tcPr>
            <w:cnfStyle w:val="000010000000"/>
            <w:tcW w:w="10031" w:type="dxa"/>
            <w:gridSpan w:val="4"/>
            <w:shd w:val="clear" w:color="auto" w:fill="BDD6EE" w:themeFill="accent1" w:themeFillTint="66"/>
            <w:vAlign w:val="center"/>
          </w:tcPr>
          <w:p w:rsidR="00D57429" w:rsidRPr="00D57429" w:rsidRDefault="00D57429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color w:val="323E4F" w:themeColor="text2" w:themeShade="BF"/>
              </w:rPr>
              <w:t>LETTURA</w:t>
            </w:r>
          </w:p>
        </w:tc>
      </w:tr>
      <w:tr w:rsidR="00D57429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 w:val="restart"/>
            <w:vAlign w:val="center"/>
          </w:tcPr>
          <w:p w:rsidR="00D57429" w:rsidRPr="00D57429" w:rsidRDefault="00D57429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D57429" w:rsidRPr="00D57429" w:rsidRDefault="00D57429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VELOCITÀ</w:t>
            </w:r>
          </w:p>
        </w:tc>
        <w:tc>
          <w:tcPr>
            <w:cnfStyle w:val="000010000000"/>
            <w:tcW w:w="3686" w:type="dxa"/>
            <w:vAlign w:val="center"/>
          </w:tcPr>
          <w:p w:rsidR="00D57429" w:rsidRPr="00D57429" w:rsidRDefault="00D57429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Molto lenta</w:t>
            </w:r>
          </w:p>
        </w:tc>
      </w:tr>
      <w:tr w:rsidR="00D57429" w:rsidRPr="00D57429" w:rsidTr="00D51DD5">
        <w:trPr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D57429" w:rsidRPr="00D57429" w:rsidRDefault="00D57429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7429" w:rsidRPr="00D57429" w:rsidRDefault="00D57429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D57429" w:rsidRPr="00D57429" w:rsidRDefault="00D57429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709E"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Lenta</w:t>
            </w:r>
          </w:p>
        </w:tc>
      </w:tr>
      <w:tr w:rsidR="00D57429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D57429" w:rsidRPr="00D57429" w:rsidRDefault="00D57429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7429" w:rsidRPr="00D57429" w:rsidRDefault="00D57429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D57429" w:rsidRPr="00D57429" w:rsidRDefault="00D57429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709E"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Scorrevole</w:t>
            </w:r>
          </w:p>
        </w:tc>
      </w:tr>
      <w:tr w:rsidR="0064709E" w:rsidRPr="00D57429" w:rsidTr="00D51DD5">
        <w:trPr>
          <w:trHeight w:val="510"/>
        </w:trPr>
        <w:tc>
          <w:tcPr>
            <w:cnfStyle w:val="000010000000"/>
            <w:tcW w:w="4361" w:type="dxa"/>
            <w:vMerge w:val="restart"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4709E" w:rsidRPr="00D57429" w:rsidRDefault="0064709E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CORRETTEZZA</w:t>
            </w:r>
          </w:p>
        </w:tc>
        <w:tc>
          <w:tcPr>
            <w:cnfStyle w:val="000010000000"/>
            <w:tcW w:w="3686" w:type="dxa"/>
            <w:vAlign w:val="center"/>
          </w:tcPr>
          <w:p w:rsidR="0064709E" w:rsidRPr="00D57429" w:rsidRDefault="0064709E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</w:tr>
      <w:tr w:rsidR="0064709E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4709E" w:rsidRPr="00D57429" w:rsidRDefault="0064709E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64709E" w:rsidRDefault="0064709E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Non adeguata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</w:t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 esempio confo</w:t>
            </w:r>
            <w:r w:rsidR="007F7402"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nde/inverte/sostituisc</w:t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 xml:space="preserve">e </w:t>
            </w:r>
            <w:r w:rsidR="007F7402"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br/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omette lettere o sillabe)</w:t>
            </w:r>
          </w:p>
        </w:tc>
      </w:tr>
      <w:tr w:rsidR="0064709E" w:rsidRPr="00D57429" w:rsidTr="00D51DD5">
        <w:trPr>
          <w:trHeight w:val="510"/>
        </w:trPr>
        <w:tc>
          <w:tcPr>
            <w:cnfStyle w:val="000010000000"/>
            <w:tcW w:w="4361" w:type="dxa"/>
            <w:vMerge w:val="restart"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4709E" w:rsidRPr="00D57429" w:rsidRDefault="0064709E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COMPRENSIONE</w:t>
            </w:r>
          </w:p>
        </w:tc>
        <w:tc>
          <w:tcPr>
            <w:cnfStyle w:val="000010000000"/>
            <w:tcW w:w="3686" w:type="dxa"/>
            <w:vAlign w:val="center"/>
          </w:tcPr>
          <w:p w:rsidR="0064709E" w:rsidRPr="00D57429" w:rsidRDefault="0064709E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Scarsa</w:t>
            </w:r>
          </w:p>
        </w:tc>
      </w:tr>
      <w:tr w:rsidR="0064709E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64709E" w:rsidRPr="00D57429" w:rsidRDefault="0064709E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Essenziale</w:t>
            </w:r>
          </w:p>
        </w:tc>
      </w:tr>
      <w:tr w:rsidR="0064709E" w:rsidRPr="00D57429" w:rsidTr="00D51DD5">
        <w:trPr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64709E" w:rsidRPr="00D57429" w:rsidRDefault="0064709E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Globale</w:t>
            </w:r>
          </w:p>
        </w:tc>
      </w:tr>
      <w:tr w:rsidR="0064709E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4709E" w:rsidRPr="00D57429" w:rsidRDefault="0064709E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64709E" w:rsidRPr="00D57429" w:rsidRDefault="0064709E" w:rsidP="00E655E6">
            <w:pP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64709E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Completa-analitica</w:t>
            </w:r>
          </w:p>
        </w:tc>
      </w:tr>
      <w:tr w:rsidR="0064709E" w:rsidRPr="00D57429" w:rsidTr="00D51DD5">
        <w:trPr>
          <w:trHeight w:val="510"/>
        </w:trPr>
        <w:tc>
          <w:tcPr>
            <w:cnfStyle w:val="000010000000"/>
            <w:tcW w:w="10031" w:type="dxa"/>
            <w:gridSpan w:val="4"/>
            <w:shd w:val="clear" w:color="auto" w:fill="BDD6EE" w:themeFill="accent1" w:themeFillTint="66"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E80AA4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 w:val="restart"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E80AA4" w:rsidRPr="00D57429" w:rsidRDefault="00E80AA4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SOTTO</w:t>
            </w:r>
            <w:r w:rsidR="007F7402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DETTATURA</w:t>
            </w:r>
          </w:p>
        </w:tc>
        <w:tc>
          <w:tcPr>
            <w:cnfStyle w:val="000010000000"/>
            <w:tcW w:w="3686" w:type="dxa"/>
            <w:vAlign w:val="center"/>
          </w:tcPr>
          <w:p w:rsidR="00E80AA4" w:rsidRPr="00D57429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Corretta</w:t>
            </w:r>
          </w:p>
        </w:tc>
      </w:tr>
      <w:tr w:rsidR="00E80AA4" w:rsidRPr="00D57429" w:rsidTr="00D51DD5">
        <w:trPr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E80AA4" w:rsidRPr="00D57429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Poco corretta</w:t>
            </w:r>
          </w:p>
        </w:tc>
      </w:tr>
      <w:tr w:rsidR="00E80AA4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E80AA4" w:rsidRPr="00D57429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Scorrevole</w:t>
            </w:r>
          </w:p>
        </w:tc>
      </w:tr>
      <w:tr w:rsidR="00E80AA4" w:rsidRPr="00D57429" w:rsidTr="00D51DD5">
        <w:trPr>
          <w:trHeight w:val="510"/>
        </w:trPr>
        <w:tc>
          <w:tcPr>
            <w:cnfStyle w:val="000010000000"/>
            <w:tcW w:w="4361" w:type="dxa"/>
            <w:vMerge w:val="restart"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E80AA4" w:rsidRPr="00D57429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/>
                <w:bCs/>
                <w:color w:val="323E4F" w:themeColor="text2" w:themeShade="BF"/>
              </w:rPr>
              <w:t>TIPOLOGIA DI ERRORI</w:t>
            </w:r>
          </w:p>
        </w:tc>
      </w:tr>
      <w:tr w:rsidR="00E80AA4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E80AA4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E80AA4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Fonologici</w:t>
            </w:r>
          </w:p>
        </w:tc>
      </w:tr>
      <w:tr w:rsidR="00E80AA4" w:rsidRPr="00D57429" w:rsidTr="00D51DD5">
        <w:trPr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E80AA4" w:rsidRPr="00E80AA4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 w:rsidRPr="00E80AA4">
              <w:rPr>
                <w:rFonts w:cstheme="minorHAnsi"/>
                <w:bCs/>
                <w:color w:val="323E4F" w:themeColor="text2" w:themeShade="BF"/>
                <w:sz w:val="20"/>
              </w:rPr>
              <w:t>Non fonologici</w:t>
            </w:r>
          </w:p>
        </w:tc>
      </w:tr>
      <w:tr w:rsidR="00E80AA4" w:rsidRPr="00D57429" w:rsidTr="00D51DD5">
        <w:trPr>
          <w:cnfStyle w:val="000000100000"/>
          <w:trHeight w:val="510"/>
        </w:trPr>
        <w:tc>
          <w:tcPr>
            <w:cnfStyle w:val="000010000000"/>
            <w:tcW w:w="4361" w:type="dxa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80AA4" w:rsidRPr="00D57429" w:rsidRDefault="00E80AA4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vAlign w:val="center"/>
          </w:tcPr>
          <w:p w:rsidR="00E80AA4" w:rsidRPr="00E80AA4" w:rsidRDefault="00E80AA4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</w:rPr>
              <w:t>Fonetici</w:t>
            </w:r>
          </w:p>
        </w:tc>
      </w:tr>
    </w:tbl>
    <w:p w:rsidR="007F7402" w:rsidRDefault="007F7402">
      <w:r>
        <w:br w:type="page"/>
      </w:r>
    </w:p>
    <w:tbl>
      <w:tblPr>
        <w:tblStyle w:val="Elencochiaro-Colore11"/>
        <w:tblW w:w="10099" w:type="dxa"/>
        <w:tblInd w:w="-34" w:type="dxa"/>
        <w:tblLayout w:type="fixed"/>
        <w:tblLook w:val="0000"/>
      </w:tblPr>
      <w:tblGrid>
        <w:gridCol w:w="3544"/>
        <w:gridCol w:w="142"/>
        <w:gridCol w:w="1985"/>
        <w:gridCol w:w="1417"/>
        <w:gridCol w:w="47"/>
        <w:gridCol w:w="1370"/>
        <w:gridCol w:w="95"/>
        <w:gridCol w:w="1465"/>
        <w:gridCol w:w="34"/>
      </w:tblGrid>
      <w:tr w:rsidR="00180EF0" w:rsidRPr="00D57429" w:rsidTr="00D51DD5">
        <w:trPr>
          <w:cnfStyle w:val="000000100000"/>
          <w:trHeight w:val="340"/>
        </w:trPr>
        <w:tc>
          <w:tcPr>
            <w:cnfStyle w:val="000010000000"/>
            <w:tcW w:w="10099" w:type="dxa"/>
            <w:gridSpan w:val="9"/>
            <w:shd w:val="clear" w:color="auto" w:fill="BDD6EE" w:themeFill="accent1" w:themeFillTint="66"/>
            <w:vAlign w:val="center"/>
          </w:tcPr>
          <w:p w:rsidR="00180EF0" w:rsidRPr="00D57429" w:rsidRDefault="00180EF0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lastRenderedPageBreak/>
              <w:t>SCRITTURA</w:t>
            </w:r>
          </w:p>
        </w:tc>
      </w:tr>
      <w:tr w:rsidR="000F2DA2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 w:val="restart"/>
            <w:vAlign w:val="center"/>
          </w:tcPr>
          <w:p w:rsidR="000F2DA2" w:rsidRPr="00D57429" w:rsidRDefault="000F2DA2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2DA2" w:rsidRPr="00D57429" w:rsidRDefault="000F2DA2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PRODUZIONE AUTONOMA</w:t>
            </w: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F2DA2" w:rsidRPr="00D57429" w:rsidRDefault="000F2DA2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/>
                <w:bCs/>
                <w:color w:val="323E4F" w:themeColor="text2" w:themeShade="BF"/>
              </w:rPr>
              <w:t>ADERENZA CONSEGNA</w:t>
            </w:r>
          </w:p>
        </w:tc>
      </w:tr>
      <w:tr w:rsidR="000F2DA2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gridSpan w:val="2"/>
            <w:vAlign w:val="center"/>
          </w:tcPr>
          <w:p w:rsidR="000F2DA2" w:rsidRPr="007F7402" w:rsidRDefault="000F2DA2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560" w:type="dxa"/>
            <w:gridSpan w:val="2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0F2DA2" w:rsidRPr="007F7402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F2DA2" w:rsidRPr="007F7402" w:rsidRDefault="000F2DA2" w:rsidP="00E655E6">
            <w:pPr>
              <w:widowControl w:val="0"/>
              <w:kinsoku w:val="0"/>
              <w:snapToGrid w:val="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CORRETTA S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t>TRUTT</w:t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 xml:space="preserve">URA 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MORFO-SINTATTICA</w:t>
            </w:r>
          </w:p>
        </w:tc>
      </w:tr>
      <w:tr w:rsidR="000F2DA2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gridSpan w:val="2"/>
            <w:vAlign w:val="center"/>
          </w:tcPr>
          <w:p w:rsidR="000F2DA2" w:rsidRPr="007F7402" w:rsidRDefault="000F2DA2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560" w:type="dxa"/>
            <w:gridSpan w:val="2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0F2DA2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F2DA2" w:rsidRPr="007F7402" w:rsidRDefault="000F2DA2" w:rsidP="00E655E6">
            <w:pPr>
              <w:widowControl w:val="0"/>
              <w:kinsoku w:val="0"/>
              <w:snapToGrid w:val="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CORRETTA S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t>TRUTT</w:t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URA TESTUALE</w:t>
            </w:r>
          </w:p>
          <w:p w:rsidR="000F2DA2" w:rsidRPr="00D57429" w:rsidRDefault="000F2DA2" w:rsidP="00E655E6">
            <w:pPr>
              <w:suppressAutoHyphens/>
              <w:jc w:val="center"/>
              <w:rPr>
                <w:rFonts w:cstheme="minorHAnsi"/>
                <w:b/>
                <w:bCs/>
                <w:color w:val="323E4F" w:themeColor="text2" w:themeShade="BF"/>
                <w:sz w:val="32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  <w:sz w:val="20"/>
                <w:szCs w:val="20"/>
              </w:rPr>
              <w:t>(narrativo, descrittivo, regolativo …)</w:t>
            </w:r>
          </w:p>
        </w:tc>
      </w:tr>
      <w:tr w:rsidR="000F2DA2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7F740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gridSpan w:val="2"/>
            <w:vAlign w:val="center"/>
          </w:tcPr>
          <w:p w:rsidR="000F2DA2" w:rsidRPr="007F7402" w:rsidRDefault="000F2DA2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560" w:type="dxa"/>
            <w:gridSpan w:val="2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0F2DA2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F2DA2" w:rsidRPr="00D57429" w:rsidRDefault="000F2DA2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CORRETTEZZA ORTOGRAFICA</w:t>
            </w:r>
          </w:p>
        </w:tc>
      </w:tr>
      <w:tr w:rsidR="000F2DA2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vAlign w:val="center"/>
          </w:tcPr>
          <w:p w:rsidR="000F2DA2" w:rsidRPr="007F7402" w:rsidRDefault="000F2DA2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560" w:type="dxa"/>
            <w:gridSpan w:val="2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0F2DA2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F2DA2" w:rsidRPr="007F7402" w:rsidRDefault="000F2DA2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USO PUNTEGGIATURA</w:t>
            </w:r>
          </w:p>
        </w:tc>
      </w:tr>
      <w:tr w:rsidR="000F2DA2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F2DA2" w:rsidRPr="00D57429" w:rsidRDefault="000F2DA2" w:rsidP="00BE4D8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gridSpan w:val="2"/>
            <w:vAlign w:val="center"/>
          </w:tcPr>
          <w:p w:rsidR="000F2DA2" w:rsidRPr="007F7402" w:rsidRDefault="000F2DA2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560" w:type="dxa"/>
            <w:gridSpan w:val="2"/>
            <w:vAlign w:val="center"/>
          </w:tcPr>
          <w:p w:rsidR="000F2DA2" w:rsidRPr="00D57429" w:rsidRDefault="000F2DA2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0B0C34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 w:val="restart"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0C34" w:rsidRPr="00D57429" w:rsidRDefault="000B0C34" w:rsidP="007E3934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GRAFIA</w:t>
            </w: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B0C34" w:rsidRPr="00D57429" w:rsidRDefault="000B0C34" w:rsidP="007E3934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LEGGIBILE</w:t>
            </w:r>
          </w:p>
        </w:tc>
      </w:tr>
      <w:tr w:rsidR="000B0C34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B0C34" w:rsidRDefault="000B0C34" w:rsidP="007E3934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0B0C34" w:rsidRPr="00D57429" w:rsidRDefault="000B0C34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Sì </w:t>
            </w:r>
          </w:p>
        </w:tc>
        <w:tc>
          <w:tcPr>
            <w:tcW w:w="1465" w:type="dxa"/>
            <w:gridSpan w:val="2"/>
            <w:vAlign w:val="center"/>
          </w:tcPr>
          <w:p w:rsidR="000B0C34" w:rsidRPr="007F7402" w:rsidRDefault="000B0C34" w:rsidP="000B0C34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poco</w:t>
            </w:r>
          </w:p>
        </w:tc>
        <w:tc>
          <w:tcPr>
            <w:cnfStyle w:val="000010000000"/>
            <w:tcW w:w="1465" w:type="dxa"/>
            <w:vAlign w:val="center"/>
          </w:tcPr>
          <w:p w:rsidR="000B0C34" w:rsidRPr="00D57429" w:rsidRDefault="000B0C34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No </w:t>
            </w:r>
          </w:p>
        </w:tc>
      </w:tr>
      <w:tr w:rsidR="000B0C34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B0C34" w:rsidRPr="00D57429" w:rsidRDefault="000B0C34" w:rsidP="007E3934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B0C34" w:rsidRPr="00D57429" w:rsidRDefault="000B0C34" w:rsidP="007E3934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TRATTO</w:t>
            </w:r>
          </w:p>
        </w:tc>
      </w:tr>
      <w:tr w:rsidR="000B0C34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B0C34" w:rsidRDefault="000B0C34" w:rsidP="007E3934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B0C34" w:rsidRPr="00D57429" w:rsidRDefault="000B0C34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Premuto  </w:t>
            </w:r>
          </w:p>
        </w:tc>
      </w:tr>
      <w:tr w:rsidR="000B0C34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B0C34" w:rsidRDefault="000B0C34" w:rsidP="007E3934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B0C34" w:rsidRPr="00E80AA4" w:rsidRDefault="000B0C34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Leggero  </w:t>
            </w:r>
          </w:p>
        </w:tc>
      </w:tr>
      <w:tr w:rsidR="000B0C34" w:rsidRPr="00D57429" w:rsidTr="005868D1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B0C34" w:rsidRDefault="000B0C34" w:rsidP="007E3934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B0C34" w:rsidRPr="00E80AA4" w:rsidRDefault="000B0C34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Ripassato </w:t>
            </w:r>
          </w:p>
        </w:tc>
      </w:tr>
      <w:tr w:rsidR="000B0C34" w:rsidRPr="00D57429" w:rsidTr="005868D1">
        <w:trPr>
          <w:gridAfter w:val="1"/>
          <w:wAfter w:w="34" w:type="dxa"/>
          <w:trHeight w:val="340"/>
        </w:trPr>
        <w:tc>
          <w:tcPr>
            <w:cnfStyle w:val="000010000000"/>
            <w:tcW w:w="3686" w:type="dxa"/>
            <w:gridSpan w:val="2"/>
            <w:vMerge/>
            <w:vAlign w:val="center"/>
          </w:tcPr>
          <w:p w:rsidR="000B0C34" w:rsidRPr="00D57429" w:rsidRDefault="000B0C34" w:rsidP="007E3934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985" w:type="dxa"/>
            <w:vMerge/>
            <w:vAlign w:val="center"/>
          </w:tcPr>
          <w:p w:rsidR="000B0C34" w:rsidRDefault="000B0C34" w:rsidP="007E3934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5"/>
            <w:vAlign w:val="center"/>
          </w:tcPr>
          <w:p w:rsidR="000B0C34" w:rsidRPr="00E80AA4" w:rsidRDefault="000B0C34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Incerto  </w:t>
            </w:r>
          </w:p>
        </w:tc>
      </w:tr>
      <w:tr w:rsidR="00E655E6" w:rsidRPr="00D57429" w:rsidTr="00D51DD5">
        <w:trPr>
          <w:gridAfter w:val="1"/>
          <w:cnfStyle w:val="000000100000"/>
          <w:wAfter w:w="34" w:type="dxa"/>
          <w:trHeight w:val="340"/>
        </w:trPr>
        <w:tc>
          <w:tcPr>
            <w:cnfStyle w:val="000010000000"/>
            <w:tcW w:w="10065" w:type="dxa"/>
            <w:gridSpan w:val="8"/>
            <w:shd w:val="clear" w:color="auto" w:fill="BDD6EE" w:themeFill="accent1" w:themeFillTint="66"/>
            <w:vAlign w:val="center"/>
          </w:tcPr>
          <w:p w:rsidR="00E655E6" w:rsidRPr="00D57429" w:rsidRDefault="00E655E6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t>CALCOLO</w:t>
            </w:r>
          </w:p>
        </w:tc>
      </w:tr>
      <w:tr w:rsidR="00E655E6" w:rsidRPr="00D57429" w:rsidTr="004F72BC">
        <w:trPr>
          <w:gridAfter w:val="1"/>
          <w:wAfter w:w="34" w:type="dxa"/>
          <w:trHeight w:val="454"/>
        </w:trPr>
        <w:tc>
          <w:tcPr>
            <w:cnfStyle w:val="000010000000"/>
            <w:tcW w:w="3544" w:type="dxa"/>
            <w:vAlign w:val="center"/>
          </w:tcPr>
          <w:p w:rsidR="00E655E6" w:rsidRPr="00D57429" w:rsidRDefault="00E655E6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655E6" w:rsidRPr="00D57429" w:rsidRDefault="00E655E6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DIFFICOLTÀ VISUOSPAZIALI (ad es. quantificazione automatizzata)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E655E6" w:rsidRPr="00D57429" w:rsidRDefault="00E655E6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65" w:type="dxa"/>
            <w:gridSpan w:val="2"/>
            <w:vAlign w:val="center"/>
          </w:tcPr>
          <w:p w:rsidR="00E655E6" w:rsidRPr="007F7402" w:rsidRDefault="00E655E6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465" w:type="dxa"/>
            <w:vAlign w:val="center"/>
          </w:tcPr>
          <w:p w:rsidR="00E655E6" w:rsidRPr="00D57429" w:rsidRDefault="00E655E6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E655E6" w:rsidRPr="00D57429" w:rsidTr="004F72BC">
        <w:trPr>
          <w:gridAfter w:val="1"/>
          <w:cnfStyle w:val="000000100000"/>
          <w:wAfter w:w="34" w:type="dxa"/>
          <w:trHeight w:val="454"/>
        </w:trPr>
        <w:tc>
          <w:tcPr>
            <w:cnfStyle w:val="000010000000"/>
            <w:tcW w:w="3544" w:type="dxa"/>
            <w:vAlign w:val="center"/>
          </w:tcPr>
          <w:p w:rsidR="00E655E6" w:rsidRPr="00D57429" w:rsidRDefault="00E655E6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655E6" w:rsidRDefault="00F767BE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RECUPERO DI FATTI NUMERICI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  <w:t>(ad es. tabelline)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E655E6" w:rsidRPr="00F767BE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Raggiunto</w:t>
            </w:r>
          </w:p>
        </w:tc>
        <w:tc>
          <w:tcPr>
            <w:tcW w:w="1465" w:type="dxa"/>
            <w:gridSpan w:val="2"/>
            <w:vAlign w:val="center"/>
          </w:tcPr>
          <w:p w:rsidR="00E655E6" w:rsidRPr="00F767BE" w:rsidRDefault="00F767BE" w:rsidP="00BE4D82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E655E6" w:rsidRPr="00F767BE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raggiunto</w:t>
            </w:r>
          </w:p>
        </w:tc>
      </w:tr>
      <w:tr w:rsidR="00F767BE" w:rsidRPr="00D57429" w:rsidTr="004F72BC">
        <w:trPr>
          <w:gridAfter w:val="1"/>
          <w:wAfter w:w="34" w:type="dxa"/>
          <w:trHeight w:val="454"/>
        </w:trPr>
        <w:tc>
          <w:tcPr>
            <w:cnfStyle w:val="000010000000"/>
            <w:tcW w:w="3544" w:type="dxa"/>
            <w:vAlign w:val="center"/>
          </w:tcPr>
          <w:p w:rsidR="00F767BE" w:rsidRPr="00D57429" w:rsidRDefault="00F767BE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67BE" w:rsidRDefault="00F767BE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AUTOMATIZZAZIONE DELL’ALGORITMO PROCEDURALE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F767BE" w:rsidRPr="00F767BE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Raggiunto</w:t>
            </w:r>
          </w:p>
        </w:tc>
        <w:tc>
          <w:tcPr>
            <w:tcW w:w="1465" w:type="dxa"/>
            <w:gridSpan w:val="2"/>
            <w:vAlign w:val="center"/>
          </w:tcPr>
          <w:p w:rsidR="00F767BE" w:rsidRPr="00F767BE" w:rsidRDefault="00F767BE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F767BE" w:rsidRPr="00F767BE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raggiunto</w:t>
            </w:r>
          </w:p>
        </w:tc>
      </w:tr>
      <w:tr w:rsidR="00F767BE" w:rsidRPr="00D57429" w:rsidTr="004F72BC">
        <w:trPr>
          <w:gridAfter w:val="1"/>
          <w:cnfStyle w:val="000000100000"/>
          <w:wAfter w:w="34" w:type="dxa"/>
          <w:trHeight w:val="454"/>
        </w:trPr>
        <w:tc>
          <w:tcPr>
            <w:cnfStyle w:val="000010000000"/>
            <w:tcW w:w="3544" w:type="dxa"/>
            <w:vAlign w:val="center"/>
          </w:tcPr>
          <w:p w:rsidR="00F767BE" w:rsidRPr="00D57429" w:rsidRDefault="00F767BE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67BE" w:rsidRDefault="00F767BE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 xml:space="preserve">ERRORI DI PROCESSA MENTO NUMERICO </w:t>
            </w:r>
            <w:r w:rsidRPr="00D51DD5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18"/>
                <w:szCs w:val="20"/>
              </w:rPr>
              <w:t>(negli aspetti cardinali e ordinali e nella corrispondenza tra numero e quantità)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65" w:type="dxa"/>
            <w:gridSpan w:val="2"/>
            <w:vAlign w:val="center"/>
          </w:tcPr>
          <w:p w:rsidR="00F767BE" w:rsidRPr="007F7402" w:rsidRDefault="00F767BE" w:rsidP="00BE4D82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465" w:type="dxa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F767BE" w:rsidRPr="00F767BE" w:rsidTr="004F72BC">
        <w:trPr>
          <w:gridAfter w:val="1"/>
          <w:wAfter w:w="34" w:type="dxa"/>
          <w:trHeight w:val="454"/>
        </w:trPr>
        <w:tc>
          <w:tcPr>
            <w:cnfStyle w:val="000010000000"/>
            <w:tcW w:w="3544" w:type="dxa"/>
            <w:vAlign w:val="center"/>
          </w:tcPr>
          <w:p w:rsidR="00F767BE" w:rsidRPr="00D57429" w:rsidRDefault="00F767BE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67BE" w:rsidRDefault="00F767BE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USO DEGLI AGLGORITMI DI BASE DEL CALCOLO</w:t>
            </w:r>
          </w:p>
          <w:p w:rsidR="00F767BE" w:rsidRPr="00F767BE" w:rsidRDefault="00F767BE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(scritto e a mente)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F767BE" w:rsidRPr="00D57429" w:rsidRDefault="00F767BE" w:rsidP="00F767BE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Adeguato</w:t>
            </w:r>
          </w:p>
        </w:tc>
        <w:tc>
          <w:tcPr>
            <w:tcW w:w="1465" w:type="dxa"/>
            <w:gridSpan w:val="2"/>
            <w:vAlign w:val="center"/>
          </w:tcPr>
          <w:p w:rsidR="00F767BE" w:rsidRPr="007F7402" w:rsidRDefault="00F767BE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adeguato</w:t>
            </w:r>
          </w:p>
        </w:tc>
      </w:tr>
      <w:tr w:rsidR="00F767BE" w:rsidRPr="00F767BE" w:rsidTr="004F72BC">
        <w:trPr>
          <w:gridAfter w:val="1"/>
          <w:cnfStyle w:val="000000100000"/>
          <w:wAfter w:w="34" w:type="dxa"/>
          <w:trHeight w:val="454"/>
        </w:trPr>
        <w:tc>
          <w:tcPr>
            <w:cnfStyle w:val="000010000000"/>
            <w:tcW w:w="3544" w:type="dxa"/>
            <w:vAlign w:val="center"/>
          </w:tcPr>
          <w:p w:rsidR="00F767BE" w:rsidRPr="00D57429" w:rsidRDefault="00F767BE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67BE" w:rsidRDefault="00F767BE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CAPACITÀ DI PROBLEM SOLVING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65" w:type="dxa"/>
            <w:gridSpan w:val="2"/>
            <w:vAlign w:val="center"/>
          </w:tcPr>
          <w:p w:rsidR="00F767BE" w:rsidRPr="007F7402" w:rsidRDefault="00F767BE" w:rsidP="00BE4D82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F767BE" w:rsidRPr="00F767BE" w:rsidTr="00D51DD5">
        <w:trPr>
          <w:gridAfter w:val="1"/>
          <w:wAfter w:w="34" w:type="dxa"/>
          <w:trHeight w:val="262"/>
        </w:trPr>
        <w:tc>
          <w:tcPr>
            <w:cnfStyle w:val="000010000000"/>
            <w:tcW w:w="3544" w:type="dxa"/>
            <w:vAlign w:val="center"/>
          </w:tcPr>
          <w:p w:rsidR="00F767BE" w:rsidRPr="00D57429" w:rsidRDefault="00F767BE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67BE" w:rsidRDefault="00F767BE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COMPRENSIONE DEL TESTO DI UN PROBLEMA</w:t>
            </w:r>
          </w:p>
        </w:tc>
        <w:tc>
          <w:tcPr>
            <w:cnfStyle w:val="000010000000"/>
            <w:tcW w:w="1464" w:type="dxa"/>
            <w:gridSpan w:val="2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65" w:type="dxa"/>
            <w:gridSpan w:val="2"/>
            <w:vAlign w:val="center"/>
          </w:tcPr>
          <w:p w:rsidR="00F767BE" w:rsidRPr="007F7402" w:rsidRDefault="00F767BE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F767BE" w:rsidRPr="00D57429" w:rsidRDefault="00F767BE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</w:tbl>
    <w:p w:rsidR="001C4DC1" w:rsidRDefault="001C4DC1">
      <w:pPr>
        <w:rPr>
          <w:rFonts w:eastAsia="Calibri" w:cstheme="minorHAnsi"/>
          <w:bCs/>
          <w:color w:val="323E4F" w:themeColor="text2" w:themeShade="BF"/>
          <w:w w:val="105"/>
          <w:sz w:val="20"/>
          <w:szCs w:val="20"/>
        </w:rPr>
      </w:pPr>
      <w:r>
        <w:rPr>
          <w:rFonts w:eastAsia="Calibri" w:cstheme="minorHAnsi"/>
          <w:bCs/>
          <w:color w:val="323E4F" w:themeColor="text2" w:themeShade="BF"/>
          <w:w w:val="105"/>
          <w:sz w:val="20"/>
          <w:szCs w:val="20"/>
        </w:rPr>
        <w:br w:type="page"/>
      </w:r>
    </w:p>
    <w:p w:rsidR="00CF033F" w:rsidRPr="001C4DC1" w:rsidRDefault="001C4DC1" w:rsidP="004F72BC">
      <w:pPr>
        <w:pStyle w:val="Titolo2"/>
      </w:pPr>
      <w:r w:rsidRPr="001C4DC1">
        <w:lastRenderedPageBreak/>
        <w:t>B.2</w:t>
      </w:r>
      <w:r>
        <w:t xml:space="preserve"> </w:t>
      </w:r>
      <w:r w:rsidR="00CF033F" w:rsidRPr="001C4DC1">
        <w:t>Altre caratteristiche del processo di apprendimento</w:t>
      </w:r>
    </w:p>
    <w:tbl>
      <w:tblPr>
        <w:tblStyle w:val="Elencochiaro-Colore11"/>
        <w:tblW w:w="10031" w:type="dxa"/>
        <w:tblLayout w:type="fixed"/>
        <w:tblLook w:val="0000"/>
      </w:tblPr>
      <w:tblGrid>
        <w:gridCol w:w="4786"/>
        <w:gridCol w:w="5245"/>
      </w:tblGrid>
      <w:tr w:rsidR="002A05E2" w:rsidRPr="002A45BE" w:rsidTr="002A45BE">
        <w:trPr>
          <w:cnfStyle w:val="000000100000"/>
          <w:trHeight w:val="180"/>
        </w:trPr>
        <w:tc>
          <w:tcPr>
            <w:cnfStyle w:val="000010000000"/>
            <w:tcW w:w="4786" w:type="dxa"/>
            <w:shd w:val="clear" w:color="auto" w:fill="5B9BD5" w:themeFill="accent1"/>
          </w:tcPr>
          <w:p w:rsidR="002A45BE" w:rsidRPr="00D57429" w:rsidRDefault="002A45BE" w:rsidP="002A45BE">
            <w:pPr>
              <w:snapToGrid w:val="0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DIAGNOSI</w:t>
            </w:r>
          </w:p>
          <w:p w:rsidR="002A45BE" w:rsidRPr="00D57429" w:rsidRDefault="002A45BE" w:rsidP="002A45BE">
            <w:pPr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SPECIALISTICA</w:t>
            </w:r>
          </w:p>
          <w:p w:rsidR="002A05E2" w:rsidRPr="002A45BE" w:rsidRDefault="002A45BE" w:rsidP="002A45BE">
            <w:pPr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2A05E2"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245" w:type="dxa"/>
            <w:shd w:val="clear" w:color="auto" w:fill="5B9BD5" w:themeFill="accent1"/>
          </w:tcPr>
          <w:p w:rsidR="002A05E2" w:rsidRPr="002A45BE" w:rsidRDefault="002A05E2" w:rsidP="002A45BE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OSSERVAZIONE IN CLASSE</w:t>
            </w:r>
          </w:p>
          <w:p w:rsidR="002A05E2" w:rsidRPr="002A45BE" w:rsidRDefault="002A05E2" w:rsidP="002A45BE">
            <w:pPr>
              <w:jc w:val="center"/>
              <w:cnfStyle w:val="00000010000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(dati rilevati direttamente dagli insegnanti)</w:t>
            </w:r>
          </w:p>
        </w:tc>
      </w:tr>
      <w:tr w:rsidR="002A45BE" w:rsidRPr="00D57429" w:rsidTr="002A45BE">
        <w:trPr>
          <w:trHeight w:val="453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PROPRIETÀ  LINGUISTICA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nella strutturazione della frase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 reperimento lessicale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2A45BE">
            <w:pPr>
              <w:snapToGrid w:val="0"/>
              <w:ind w:left="57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MEMORIA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2A45BE">
              <w:rPr>
                <w:rFonts w:cstheme="minorHAnsi"/>
                <w:b/>
                <w:color w:val="323E4F" w:themeColor="text2" w:themeShade="BF"/>
                <w:sz w:val="20"/>
              </w:rPr>
              <w:t>Difficoltà nel memorizzare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/>
              <w:jc w:val="both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categorizzazioni 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397" w:hanging="340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formule, strutture grammaticali, algoritmi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(tabelline, nomi, date …)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/>
              <w:jc w:val="both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Sequenze e procedure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</w:rPr>
              <w:t xml:space="preserve">  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ATTENZIONE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4F72B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Visuo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-spaziale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Selettiva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BE4D82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Intensiva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 xml:space="preserve">AFFATICABILITÀ 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Sì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Poco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64433C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</w:t>
            </w:r>
            <w:r w:rsidR="0064433C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ASSIE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BE4D82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di esecuzione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Difficoltà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 pianificazione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Difficoltà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 programmazione e progettazione</w:t>
            </w:r>
          </w:p>
        </w:tc>
      </w:tr>
      <w:tr w:rsidR="0064433C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Altro</w:t>
            </w:r>
          </w:p>
        </w:tc>
      </w:tr>
      <w:tr w:rsidR="0064433C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64433C" w:rsidRPr="00D57429" w:rsidRDefault="0064433C" w:rsidP="004F72BC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</w:p>
        </w:tc>
      </w:tr>
      <w:tr w:rsidR="0064433C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64433C" w:rsidRPr="00D57429" w:rsidRDefault="0064433C" w:rsidP="004F72BC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</w:p>
        </w:tc>
      </w:tr>
    </w:tbl>
    <w:p w:rsidR="00C3222D" w:rsidRDefault="00C3222D" w:rsidP="00C3222D">
      <w:pPr>
        <w:pStyle w:val="Citazione"/>
      </w:pPr>
      <w:bookmarkStart w:id="3" w:name="__RefHeading__10_1270352503"/>
      <w:bookmarkEnd w:id="3"/>
    </w:p>
    <w:p w:rsidR="00C3222D" w:rsidRDefault="00C3222D" w:rsidP="00C3222D">
      <w:pPr>
        <w:rPr>
          <w:rFonts w:eastAsiaTheme="majorEastAsia" w:cstheme="majorBidi"/>
          <w:color w:val="44546A" w:themeColor="text2"/>
          <w:sz w:val="28"/>
          <w:szCs w:val="28"/>
        </w:rPr>
      </w:pPr>
      <w:r>
        <w:br w:type="page"/>
      </w:r>
    </w:p>
    <w:p w:rsidR="002A05E2" w:rsidRDefault="002A05E2" w:rsidP="001C4DC1">
      <w:pPr>
        <w:pStyle w:val="Titolo1"/>
      </w:pPr>
      <w:r w:rsidRPr="001C4DC1">
        <w:lastRenderedPageBreak/>
        <w:t>SEZIONE B</w:t>
      </w:r>
      <w:r w:rsidR="006C6203" w:rsidRPr="001C4DC1">
        <w:t xml:space="preserve"> </w:t>
      </w:r>
      <w:r w:rsidR="001C4DC1" w:rsidRPr="001C4DC1">
        <w:t>Descrizione delle abilità e dei comportamenti</w:t>
      </w:r>
    </w:p>
    <w:p w:rsidR="002A05E2" w:rsidRDefault="002A05E2" w:rsidP="001C4DC1">
      <w:pPr>
        <w:pStyle w:val="Nessunaspaziatura"/>
        <w:spacing w:after="120"/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</w:pPr>
      <w:bookmarkStart w:id="4" w:name="__RefHeading__12_1270352503"/>
      <w:bookmarkEnd w:id="4"/>
      <w:r w:rsidRPr="00D57429"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Style w:val="Elencochiaro-Colore11"/>
        <w:tblW w:w="0" w:type="auto"/>
        <w:tblLayout w:type="fixed"/>
        <w:tblLook w:val="0000"/>
      </w:tblPr>
      <w:tblGrid>
        <w:gridCol w:w="4875"/>
        <w:gridCol w:w="563"/>
        <w:gridCol w:w="563"/>
        <w:gridCol w:w="563"/>
        <w:gridCol w:w="563"/>
        <w:gridCol w:w="545"/>
        <w:gridCol w:w="545"/>
        <w:gridCol w:w="546"/>
        <w:gridCol w:w="545"/>
        <w:gridCol w:w="546"/>
      </w:tblGrid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GRIGLIA OSSERVATIVA</w:t>
            </w:r>
          </w:p>
          <w:p w:rsidR="005E0223" w:rsidRDefault="005E0223" w:rsidP="006C6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  ALLIEVI CON BES </w:t>
            </w:r>
          </w:p>
          <w:p w:rsidR="005E0223" w:rsidRDefault="005E0223" w:rsidP="006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5E0223" w:rsidRDefault="005E0223" w:rsidP="006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5E0223" w:rsidRDefault="005E0223" w:rsidP="006C6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5E0223" w:rsidRDefault="005E0223" w:rsidP="006C6203">
            <w:pPr>
              <w:snapToGrid w:val="0"/>
              <w:spacing w:before="60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5E0223" w:rsidRDefault="005E0223" w:rsidP="006C6203">
            <w:pPr>
              <w:ind w:left="2624" w:hanging="2624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5E0223" w:rsidRDefault="005E0223" w:rsidP="006C620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545" w:type="dxa"/>
            <w:vMerge w:val="restart"/>
          </w:tcPr>
          <w:p w:rsidR="005E0223" w:rsidRDefault="005E0223" w:rsidP="006C6203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5E0223" w:rsidRDefault="005E0223" w:rsidP="006C6203">
            <w:pPr>
              <w:snapToGrid w:val="0"/>
              <w:spacing w:before="60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5E0223" w:rsidRDefault="005E0223" w:rsidP="006C620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E0223" w:rsidRDefault="005E0223" w:rsidP="006C620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</w:tbl>
    <w:p w:rsidR="006C6203" w:rsidRPr="00D57429" w:rsidRDefault="006C6203" w:rsidP="005E0223">
      <w:pPr>
        <w:pStyle w:val="Nessunaspaziatura"/>
        <w:spacing w:line="288" w:lineRule="auto"/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</w:pPr>
    </w:p>
    <w:p w:rsidR="002A05E2" w:rsidRPr="00D57429" w:rsidRDefault="006C6203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color w:val="323E4F" w:themeColor="text2" w:themeShade="BF"/>
          <w:sz w:val="20"/>
          <w:szCs w:val="20"/>
        </w:rPr>
      </w:pPr>
      <w:r>
        <w:rPr>
          <w:rFonts w:cstheme="minorHAnsi"/>
          <w:b/>
          <w:color w:val="323E4F" w:themeColor="text2" w:themeShade="BF"/>
        </w:rPr>
        <w:t>0</w:t>
      </w:r>
      <w:r w:rsidR="002A05E2" w:rsidRPr="00D57429">
        <w:rPr>
          <w:rFonts w:cstheme="minorHAnsi"/>
          <w:color w:val="323E4F" w:themeColor="text2" w:themeShade="BF"/>
          <w:sz w:val="20"/>
          <w:szCs w:val="20"/>
        </w:rPr>
        <w:t xml:space="preserve"> L’elemento descritto dal criterio non mette in evidenza particolari problematicità</w:t>
      </w:r>
    </w:p>
    <w:p w:rsidR="002A05E2" w:rsidRPr="00D57429" w:rsidRDefault="002A05E2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i/>
          <w:iCs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 xml:space="preserve">1 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L’elemento descritto dal criterio mette in evidenza problematicità  </w:t>
      </w:r>
      <w:r w:rsidRPr="00D57429">
        <w:rPr>
          <w:rFonts w:cstheme="minorHAnsi"/>
          <w:i/>
          <w:iCs/>
          <w:color w:val="323E4F" w:themeColor="text2" w:themeShade="BF"/>
          <w:sz w:val="20"/>
          <w:szCs w:val="20"/>
        </w:rPr>
        <w:t xml:space="preserve">lievi 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o </w:t>
      </w:r>
      <w:r w:rsidRPr="00D57429">
        <w:rPr>
          <w:rFonts w:cstheme="minorHAnsi"/>
          <w:i/>
          <w:iCs/>
          <w:color w:val="323E4F" w:themeColor="text2" w:themeShade="BF"/>
          <w:sz w:val="20"/>
          <w:szCs w:val="20"/>
        </w:rPr>
        <w:t>occasionali</w:t>
      </w:r>
    </w:p>
    <w:p w:rsidR="002A05E2" w:rsidRPr="00D57429" w:rsidRDefault="002A05E2" w:rsidP="005E0223">
      <w:pPr>
        <w:autoSpaceDE w:val="0"/>
        <w:spacing w:after="0" w:line="288" w:lineRule="auto"/>
        <w:ind w:left="284" w:hanging="142"/>
        <w:rPr>
          <w:rFonts w:cstheme="minorHAnsi"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 xml:space="preserve">2 </w:t>
      </w:r>
      <w:r w:rsidRPr="00D57429">
        <w:rPr>
          <w:rFonts w:cstheme="minorHAnsi"/>
          <w:color w:val="323E4F" w:themeColor="text2" w:themeShade="BF"/>
          <w:sz w:val="20"/>
          <w:szCs w:val="20"/>
        </w:rPr>
        <w:t>L’elemento descritto dal criterio mette in evidenza problematicità rilevanti o reiterate</w:t>
      </w:r>
    </w:p>
    <w:p w:rsidR="002A05E2" w:rsidRPr="00D57429" w:rsidRDefault="002A05E2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>9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8A36F2" w:rsidRDefault="008A36F2" w:rsidP="008A36F2">
      <w:pPr>
        <w:pStyle w:val="Titolo1"/>
        <w:spacing w:after="120"/>
      </w:pPr>
      <w:bookmarkStart w:id="5" w:name="__RefHeading__14_1270352503"/>
      <w:bookmarkEnd w:id="5"/>
      <w:r w:rsidRPr="001C4DC1">
        <w:lastRenderedPageBreak/>
        <w:t xml:space="preserve">SEZIONE C </w:t>
      </w:r>
      <w:r w:rsidRPr="005F3D36">
        <w:t>OSSERVAZIONE DI ULTERIORI ASPETTI SIGNIFICATIVI</w:t>
      </w:r>
    </w:p>
    <w:p w:rsidR="008A36F2" w:rsidRPr="008A36F2" w:rsidRDefault="00426C88" w:rsidP="008A36F2">
      <w:r>
        <w:t>Comune a tutti gli allievi con DSA e altri BES</w:t>
      </w:r>
    </w:p>
    <w:tbl>
      <w:tblPr>
        <w:tblStyle w:val="Elencochiaro-Colore11"/>
        <w:tblW w:w="9933" w:type="dxa"/>
        <w:tblLayout w:type="fixed"/>
        <w:tblLook w:val="0000"/>
      </w:tblPr>
      <w:tblGrid>
        <w:gridCol w:w="4503"/>
        <w:gridCol w:w="1810"/>
        <w:gridCol w:w="905"/>
        <w:gridCol w:w="905"/>
        <w:gridCol w:w="1810"/>
      </w:tblGrid>
      <w:tr w:rsidR="002A05E2" w:rsidRPr="005F3D36" w:rsidTr="005E0223">
        <w:trPr>
          <w:cnfStyle w:val="000000100000"/>
          <w:trHeight w:val="567"/>
        </w:trPr>
        <w:tc>
          <w:tcPr>
            <w:cnfStyle w:val="000010000000"/>
            <w:tcW w:w="9933" w:type="dxa"/>
            <w:gridSpan w:val="5"/>
            <w:shd w:val="clear" w:color="auto" w:fill="5B9BD5" w:themeFill="accent1"/>
            <w:vAlign w:val="center"/>
          </w:tcPr>
          <w:p w:rsidR="002A05E2" w:rsidRPr="005F3D36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</w:pPr>
            <w:bookmarkStart w:id="6" w:name="__RefHeading__16_1270352503"/>
            <w:bookmarkEnd w:id="6"/>
            <w:r w:rsidRPr="005F3D36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 xml:space="preserve">MOTIVAZIONE 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Partecipazione al dialogo educativo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Consapevolezza delle proprie difficoltà 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Consapevolezza dei propri punti di forza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Autostima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2A05E2" w:rsidRPr="00BE4D82" w:rsidTr="005E0223">
        <w:trPr>
          <w:trHeight w:val="567"/>
        </w:trPr>
        <w:tc>
          <w:tcPr>
            <w:cnfStyle w:val="000010000000"/>
            <w:tcW w:w="9933" w:type="dxa"/>
            <w:gridSpan w:val="5"/>
            <w:shd w:val="clear" w:color="auto" w:fill="5B9BD5" w:themeFill="accent1"/>
            <w:vAlign w:val="center"/>
          </w:tcPr>
          <w:p w:rsidR="002A05E2" w:rsidRPr="00BE4D82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ATTEGGIAMENTI E COMPORTAMENTI RISCONTRABILI A SCUOLA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Regolarità frequenza scolastica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Accettazione e rispetto delle regole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Rispetto degli impegni 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Autonomia nel lavoro 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2A05E2" w:rsidRPr="00BE4D82" w:rsidTr="005E0223">
        <w:trPr>
          <w:trHeight w:val="567"/>
        </w:trPr>
        <w:tc>
          <w:tcPr>
            <w:cnfStyle w:val="000010000000"/>
            <w:tcW w:w="9933" w:type="dxa"/>
            <w:gridSpan w:val="5"/>
            <w:shd w:val="clear" w:color="auto" w:fill="5B9BD5" w:themeFill="accent1"/>
            <w:vAlign w:val="center"/>
          </w:tcPr>
          <w:p w:rsidR="002A05E2" w:rsidRPr="00BE4D82" w:rsidRDefault="002A05E2" w:rsidP="00BE4D82">
            <w:pPr>
              <w:snapToGrid w:val="0"/>
              <w:rPr>
                <w:rFonts w:cstheme="minorHAnsi"/>
                <w:b/>
                <w:bCs/>
                <w:color w:val="FFFFFF" w:themeColor="background1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STRATEGIE UTILIZZATE DALL’ALUNNO NELLO STUDIO</w:t>
            </w:r>
            <w:r w:rsidRPr="00BE4D8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05E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2A05E2" w:rsidRPr="00D57429" w:rsidRDefault="002A05E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 Sottolinea, identifica parole chiave … </w:t>
            </w:r>
          </w:p>
        </w:tc>
        <w:tc>
          <w:tcPr>
            <w:tcW w:w="2715" w:type="dxa"/>
            <w:gridSpan w:val="2"/>
            <w:vAlign w:val="center"/>
          </w:tcPr>
          <w:p w:rsidR="002A05E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2A05E2"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2A05E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2A05E2"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 Costruisce schemi, mappe o  diagrammi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Usa strategie di memorizzazione   (immagini, colori, riquadrature …) 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Altro 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:rsidR="005E0223" w:rsidRDefault="005E0223"/>
    <w:tbl>
      <w:tblPr>
        <w:tblStyle w:val="Elencochiaro-Colore11"/>
        <w:tblW w:w="9791" w:type="dxa"/>
        <w:tblLayout w:type="fixed"/>
        <w:tblLook w:val="0000"/>
      </w:tblPr>
      <w:tblGrid>
        <w:gridCol w:w="9791"/>
      </w:tblGrid>
      <w:tr w:rsidR="002A05E2" w:rsidRPr="00D57429" w:rsidTr="005E0223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2A05E2" w:rsidRPr="00D57429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323E4F" w:themeColor="text2" w:themeShade="BF"/>
                <w:w w:val="105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APPRENDIMENTO</w:t>
            </w: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</w:rPr>
              <w:t xml:space="preserve"> </w:t>
            </w: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DELLE LINGUE STRANIERE</w:t>
            </w:r>
          </w:p>
        </w:tc>
      </w:tr>
      <w:tr w:rsidR="00BE4D82" w:rsidRPr="00D57429" w:rsidTr="005E0223">
        <w:trPr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Pronuncia difficoltosa</w:t>
            </w:r>
          </w:p>
        </w:tc>
      </w:tr>
      <w:tr w:rsidR="00BE4D82" w:rsidRPr="00D57429" w:rsidTr="005E0223">
        <w:trPr>
          <w:cnfStyle w:val="000000100000"/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Difficoltà di acquisizione degli automatismi grammaticali di base</w:t>
            </w:r>
          </w:p>
        </w:tc>
      </w:tr>
      <w:tr w:rsidR="00BE4D82" w:rsidRPr="00D57429" w:rsidTr="005E0223">
        <w:trPr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 xml:space="preserve">Difficoltà nella scrittura </w:t>
            </w:r>
          </w:p>
        </w:tc>
      </w:tr>
      <w:tr w:rsidR="00BE4D82" w:rsidRPr="00D57429" w:rsidTr="005E0223">
        <w:trPr>
          <w:cnfStyle w:val="000000100000"/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Difficoltà acquisizione nuovo lessico</w:t>
            </w:r>
          </w:p>
        </w:tc>
      </w:tr>
      <w:tr w:rsidR="00BE4D82" w:rsidRPr="00D57429" w:rsidTr="005E0223">
        <w:trPr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Notevoli differenze tra comprensione del testo scritto e orale</w:t>
            </w:r>
          </w:p>
        </w:tc>
      </w:tr>
      <w:tr w:rsidR="00BE4D82" w:rsidRPr="00D57429" w:rsidTr="005E0223">
        <w:trPr>
          <w:cnfStyle w:val="000000100000"/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Notevoli differenze tra produzione scritta e orale</w:t>
            </w:r>
          </w:p>
        </w:tc>
      </w:tr>
      <w:tr w:rsidR="00BE4D82" w:rsidRPr="00D57429" w:rsidTr="005E0223">
        <w:trPr>
          <w:trHeight w:val="60"/>
        </w:trPr>
        <w:tc>
          <w:tcPr>
            <w:cnfStyle w:val="000010000000"/>
            <w:tcW w:w="9791" w:type="dxa"/>
          </w:tcPr>
          <w:p w:rsidR="00BE4D82" w:rsidRDefault="00BE4D82" w:rsidP="00BE4D82">
            <w:pPr>
              <w:ind w:left="142"/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943C4F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Altro</w:t>
            </w:r>
          </w:p>
        </w:tc>
      </w:tr>
    </w:tbl>
    <w:p w:rsidR="005E0223" w:rsidRDefault="005E0223" w:rsidP="002A05E2">
      <w:pPr>
        <w:widowControl w:val="0"/>
        <w:kinsoku w:val="0"/>
        <w:ind w:left="74"/>
        <w:rPr>
          <w:rFonts w:cstheme="minorHAnsi"/>
          <w:b/>
          <w:bCs/>
          <w:color w:val="323E4F" w:themeColor="text2" w:themeShade="BF"/>
          <w:w w:val="105"/>
        </w:rPr>
      </w:pPr>
    </w:p>
    <w:p w:rsidR="002356AB" w:rsidRPr="00696340" w:rsidRDefault="002356AB" w:rsidP="002356AB">
      <w:pPr>
        <w:pStyle w:val="Titolo1"/>
      </w:pPr>
      <w:bookmarkStart w:id="7" w:name="__RefHeading__18_1270352503"/>
      <w:bookmarkStart w:id="8" w:name="__RefHeading__20_1270352503"/>
      <w:bookmarkEnd w:id="7"/>
      <w:bookmarkEnd w:id="8"/>
      <w:r w:rsidRPr="002356AB">
        <w:rPr>
          <w:sz w:val="32"/>
        </w:rPr>
        <w:lastRenderedPageBreak/>
        <w:t>SEZIONE E</w:t>
      </w:r>
      <w:r>
        <w:t xml:space="preserve"> </w:t>
      </w:r>
      <w:r w:rsidRPr="00696340">
        <w:t xml:space="preserve"> </w:t>
      </w:r>
      <w:r>
        <w:t>PATTO EDUCATIVO</w:t>
      </w:r>
      <w:r w:rsidRPr="00696340">
        <w:t xml:space="preserve"> </w:t>
      </w:r>
    </w:p>
    <w:p w:rsidR="002356AB" w:rsidRPr="00C73B5C" w:rsidRDefault="002356AB" w:rsidP="002356AB">
      <w:pPr>
        <w:pStyle w:val="Titolo2"/>
        <w:rPr>
          <w:rFonts w:asciiTheme="minorHAnsi" w:hAnsiTheme="minorHAnsi" w:cstheme="minorHAnsi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tcBorders>
              <w:bottom w:val="nil"/>
            </w:tcBorders>
            <w:shd w:val="clear" w:color="auto" w:fill="5B9BD5" w:themeFill="accent1"/>
            <w:vAlign w:val="center"/>
          </w:tcPr>
          <w:p w:rsidR="002356AB" w:rsidRPr="00C73B5C" w:rsidRDefault="002356AB" w:rsidP="009245DF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</w:rPr>
            </w:pPr>
            <w:r w:rsidRPr="00C73B5C">
              <w:rPr>
                <w:rFonts w:asciiTheme="minorHAnsi" w:hAnsiTheme="minorHAnsi" w:cstheme="minorHAnsi"/>
                <w:b/>
                <w:color w:val="FFFFFF" w:themeColor="background1"/>
              </w:rPr>
              <w:t>Si concorda con la famiglia e lo/la studente/ssa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</w:rPr>
              <w:t>Nelle attività di studio l’alunno</w:t>
            </w:r>
          </w:p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è seguito da un Tutor nelle discipline: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tcBorders>
              <w:top w:val="nil"/>
            </w:tcBorders>
            <w:vAlign w:val="center"/>
          </w:tcPr>
          <w:p w:rsidR="002356AB" w:rsidRPr="00C73B5C" w:rsidRDefault="002356AB" w:rsidP="009245DF">
            <w:pPr>
              <w:pStyle w:val="Nessunaspaziatura"/>
              <w:rPr>
                <w:rFonts w:asciiTheme="minorHAnsi" w:hAnsiTheme="minorHAnsi" w:cstheme="minorHAnsi"/>
              </w:rPr>
            </w:pPr>
            <w:r w:rsidRPr="00C73B5C">
              <w:rPr>
                <w:rFonts w:asciiTheme="minorHAnsi" w:hAnsiTheme="minorHAnsi" w:cstheme="minorHAnsi"/>
              </w:rPr>
              <w:t>con cadenza (quotidiana/bisettimanale/ settimanale)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Default"/>
              <w:ind w:left="142"/>
              <w:rPr>
                <w:rFonts w:asciiTheme="minorHAnsi" w:hAnsiTheme="minorHAnsi"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è seguito da familiari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ricorre all’aiuto di  compagni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utilizza strumenti compensativi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altro</w:t>
            </w:r>
          </w:p>
        </w:tc>
      </w:tr>
    </w:tbl>
    <w:p w:rsidR="002356AB" w:rsidRPr="00C73B5C" w:rsidRDefault="002356AB" w:rsidP="002356AB">
      <w:pPr>
        <w:pStyle w:val="Default"/>
        <w:rPr>
          <w:rFonts w:asciiTheme="minorHAnsi" w:hAnsiTheme="minorHAnsi" w:cstheme="minorHAnsi"/>
          <w:b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</w:tcPr>
          <w:p w:rsidR="002356AB" w:rsidRPr="00C73B5C" w:rsidRDefault="002356AB" w:rsidP="009245DF">
            <w:pPr>
              <w:rPr>
                <w:rFonts w:cstheme="minorHAnsi"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 xml:space="preserve">Strumenti da utilizzare  nel lavoro a casa 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jc w:val="both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strumenti informatici (pc, videoscrittura con correttore ortografico,…)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</w:rPr>
              <w:t>tecnologia di sintesi vocale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appunti scritti al p</w:t>
            </w:r>
            <w:r w:rsidR="00D51DD5">
              <w:rPr>
                <w:rFonts w:asciiTheme="minorHAnsi" w:hAnsiTheme="minorHAnsi" w:cstheme="minorHAnsi"/>
              </w:rPr>
              <w:t>ersonal computer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registrazioni digitali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jc w:val="both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testi semplificati e/o ridotti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 xml:space="preserve">fotocopie 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schemi e mappe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:rsidR="002356AB" w:rsidRPr="00C73B5C" w:rsidRDefault="002356AB" w:rsidP="002356AB">
      <w:pPr>
        <w:autoSpaceDE w:val="0"/>
        <w:ind w:left="284"/>
        <w:rPr>
          <w:rFonts w:cstheme="minorHAnsi"/>
          <w:b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</w:tcPr>
          <w:p w:rsidR="002356AB" w:rsidRPr="00C73B5C" w:rsidRDefault="002356AB" w:rsidP="009245DF">
            <w:pPr>
              <w:rPr>
                <w:rFonts w:cstheme="minorHAnsi"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 xml:space="preserve">Attività  scolastiche individualizzate programmate 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attività di recupero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attività di consolidamento e/o di potenziamento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attività di laboratorio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spacing w:before="12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attività di classi aperte (per piccoli gruppi)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attività curriculari all’esterno dell’ambiente scolastico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attività di carattere culturale, formativo, socializzanti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:rsidR="002356AB" w:rsidRDefault="002356AB" w:rsidP="002356AB">
      <w:pPr>
        <w:suppressAutoHyphens/>
        <w:autoSpaceDE w:val="0"/>
        <w:spacing w:before="240" w:after="0" w:line="240" w:lineRule="auto"/>
        <w:ind w:left="142"/>
        <w:rPr>
          <w:rFonts w:cstheme="minorHAnsi"/>
          <w:color w:val="323E4F" w:themeColor="text2" w:themeShade="BF"/>
        </w:rPr>
      </w:pPr>
    </w:p>
    <w:p w:rsidR="002356AB" w:rsidRDefault="002356AB" w:rsidP="002356AB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br w:type="page"/>
      </w:r>
    </w:p>
    <w:p w:rsidR="002356AB" w:rsidRDefault="002356AB" w:rsidP="002356AB">
      <w:pPr>
        <w:suppressAutoHyphens/>
        <w:autoSpaceDE w:val="0"/>
        <w:spacing w:before="240" w:after="0" w:line="240" w:lineRule="auto"/>
        <w:ind w:left="142"/>
        <w:rPr>
          <w:rFonts w:cstheme="minorHAnsi"/>
          <w:color w:val="323E4F" w:themeColor="text2" w:themeShade="BF"/>
          <w:sz w:val="24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CB2C37" w:rsidRPr="00C73B5C" w:rsidTr="00CB2C37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CB2C37" w:rsidRPr="00C73B5C" w:rsidRDefault="00CB2C37" w:rsidP="00CB2C3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Docenti</w:t>
            </w:r>
          </w:p>
        </w:tc>
      </w:tr>
      <w:tr w:rsidR="00CB2C37" w:rsidRPr="00C73B5C" w:rsidTr="00CB2C37">
        <w:trPr>
          <w:trHeight w:val="2602"/>
        </w:trPr>
        <w:tc>
          <w:tcPr>
            <w:cnfStyle w:val="000010000000"/>
            <w:tcW w:w="9791" w:type="dxa"/>
            <w:vAlign w:val="center"/>
          </w:tcPr>
          <w:p w:rsidR="00CB2C37" w:rsidRPr="00E77751" w:rsidRDefault="00CB2C37" w:rsidP="00CB2C37">
            <w:pPr>
              <w:suppressAutoHyphens/>
              <w:autoSpaceDE w:val="0"/>
              <w:spacing w:before="240"/>
              <w:ind w:left="426"/>
              <w:rPr>
                <w:rFonts w:cstheme="minorHAnsi"/>
                <w:color w:val="323E4F" w:themeColor="text2" w:themeShade="BF"/>
                <w:sz w:val="24"/>
              </w:rPr>
            </w:pPr>
            <w:r w:rsidRPr="00E77751">
              <w:rPr>
                <w:rFonts w:cstheme="minorHAnsi"/>
                <w:color w:val="323E4F" w:themeColor="text2" w:themeShade="BF"/>
                <w:sz w:val="24"/>
              </w:rPr>
              <w:t>I docenti si impegnano a</w:t>
            </w:r>
            <w:r>
              <w:rPr>
                <w:rFonts w:cstheme="minorHAnsi"/>
                <w:color w:val="323E4F" w:themeColor="text2" w:themeShade="BF"/>
                <w:sz w:val="24"/>
              </w:rPr>
              <w:t xml:space="preserve"> </w:t>
            </w:r>
            <w:r w:rsidRPr="00E77751">
              <w:rPr>
                <w:rFonts w:cstheme="minorHAnsi"/>
                <w:color w:val="323E4F" w:themeColor="text2" w:themeShade="BF"/>
                <w:sz w:val="24"/>
              </w:rPr>
              <w:t>d applicare le misure dispensative,  gli strumenti compensativi e le strategie metodologico- didattiche inclusive previste nel presente P.D.P., con un atteggiamento di sensibile attenzione alle specifiche difficoltà dell’alunno, per stimolare l’autostima ed evitare frustrazioni, creando un ambiente di apprendimento sereno, nel riconoscimento e nel rispetto delle singole diversità.</w:t>
            </w:r>
          </w:p>
          <w:p w:rsidR="00CB2C37" w:rsidRDefault="00CB2C37" w:rsidP="00CB2C37">
            <w:pPr>
              <w:suppressAutoHyphens/>
              <w:autoSpaceDE w:val="0"/>
              <w:ind w:left="426"/>
              <w:rPr>
                <w:rFonts w:cstheme="minorHAnsi"/>
                <w:color w:val="323E4F" w:themeColor="text2" w:themeShade="BF"/>
                <w:sz w:val="24"/>
              </w:rPr>
            </w:pPr>
            <w:r w:rsidRPr="00E77751">
              <w:rPr>
                <w:rFonts w:cstheme="minorHAnsi"/>
                <w:color w:val="323E4F" w:themeColor="text2" w:themeShade="BF"/>
                <w:sz w:val="24"/>
              </w:rPr>
              <w:t xml:space="preserve">Gli insegnanti guideranno e sosterranno l’alunno affinché possa seguire la programmazione della classe, sia pur con obiettivi ridotti nelle discipline in cui dovesse incontrare maggiori difficoltà. </w:t>
            </w:r>
          </w:p>
          <w:p w:rsidR="00CB2C37" w:rsidRPr="00C73B5C" w:rsidRDefault="00CB2C37" w:rsidP="00CB2C37">
            <w:pPr>
              <w:suppressAutoHyphens/>
              <w:autoSpaceDE w:val="0"/>
              <w:ind w:left="482" w:hanging="56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</w:p>
        </w:tc>
      </w:tr>
    </w:tbl>
    <w:p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</w:tcPr>
          <w:p w:rsidR="002356AB" w:rsidRPr="00C73B5C" w:rsidRDefault="002356AB" w:rsidP="009245DF">
            <w:pPr>
              <w:rPr>
                <w:rFonts w:cstheme="minorHAnsi"/>
                <w:b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>L’alunno si impegna con l’aiuto dei docenti</w:t>
            </w:r>
          </w:p>
        </w:tc>
      </w:tr>
      <w:tr w:rsidR="002356AB" w:rsidRPr="00C73B5C" w:rsidTr="00CB2C37">
        <w:trPr>
          <w:trHeight w:val="2602"/>
        </w:trPr>
        <w:tc>
          <w:tcPr>
            <w:cnfStyle w:val="000010000000"/>
            <w:tcW w:w="9791" w:type="dxa"/>
            <w:vAlign w:val="center"/>
          </w:tcPr>
          <w:p w:rsidR="002356AB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 xml:space="preserve">Ad </w:t>
            </w:r>
            <w:r w:rsidR="002356AB" w:rsidRPr="00CB2C37">
              <w:rPr>
                <w:rFonts w:cstheme="minorHAnsi"/>
                <w:color w:val="323E4F" w:themeColor="text2" w:themeShade="BF"/>
              </w:rPr>
              <w:t>accettare ed utilizzare le misure, gli strumenti e le strategie previste nel P.D.P.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 conoscere le proprie modalità di apprendimento, le strategie e i processi mentali più idonei e funzionali per lo svolgimento dei compiti richiesti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Ad applicare consapevolmente comportamenti e strategie operative adeguate al proprio stile cognitivo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 ricercare in modo sempre più autonomo un metodo di studio che gli garantisca un apprendimento efficace e significativo e il raggiungimento degli obiettivi prefissati, impegnandosi concretamente e proficuamente nelle attività di studio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color w:val="323E4F" w:themeColor="text2" w:themeShade="BF"/>
              </w:rPr>
              <w:t>Altro:</w:t>
            </w:r>
          </w:p>
        </w:tc>
      </w:tr>
    </w:tbl>
    <w:p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E77751" w:rsidTr="00CB2C37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2356AB" w:rsidRPr="00E77751" w:rsidRDefault="002356AB" w:rsidP="00CB2C37">
            <w:pPr>
              <w:rPr>
                <w:rFonts w:cstheme="minorHAnsi"/>
                <w:b/>
                <w:color w:val="FFFFFF" w:themeColor="background1"/>
              </w:rPr>
            </w:pPr>
            <w:r w:rsidRPr="00E77751">
              <w:rPr>
                <w:rFonts w:cstheme="minorHAnsi"/>
                <w:b/>
                <w:color w:val="FFFFFF" w:themeColor="background1"/>
              </w:rPr>
              <w:t>La famiglia si impegna a</w:t>
            </w:r>
          </w:p>
        </w:tc>
      </w:tr>
      <w:tr w:rsidR="002356AB" w:rsidRPr="00C73B5C" w:rsidTr="00CB2C37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color w:val="323E4F" w:themeColor="text2" w:themeShade="BF"/>
              </w:rPr>
              <w:t xml:space="preserve">Seguire </w:t>
            </w:r>
            <w:r w:rsidR="002356AB" w:rsidRPr="00C73B5C">
              <w:rPr>
                <w:rFonts w:cstheme="minorHAnsi"/>
                <w:color w:val="323E4F" w:themeColor="text2" w:themeShade="BF"/>
              </w:rPr>
              <w:t>l’alunno nel lavoro domestico, garantendo anche a casa un ambiente di apprendimento sereno per pr</w:t>
            </w:r>
            <w:r w:rsidR="002356AB">
              <w:rPr>
                <w:rFonts w:cstheme="minorHAnsi"/>
                <w:color w:val="323E4F" w:themeColor="text2" w:themeShade="BF"/>
              </w:rPr>
              <w:t>evenire l’insuccesso scolastico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Collaborare con la scuola fornendo utili informazioni circa i bisogni, le necessità e le difficoltà Incontrate dal proprio figlio nello studio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Partecipare agli incontri scuola - famiglia programmati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Incontrare i docenti delle singole discipline nelle rispettive ore di ricevimento</w:t>
            </w:r>
          </w:p>
          <w:p w:rsidR="00CB2C37" w:rsidRPr="00C73B5C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Altro</w:t>
            </w:r>
            <w:r>
              <w:rPr>
                <w:rFonts w:cstheme="minorHAnsi"/>
                <w:color w:val="323E4F" w:themeColor="text2" w:themeShade="BF"/>
              </w:rPr>
              <w:t xml:space="preserve">: </w:t>
            </w:r>
          </w:p>
          <w:p w:rsidR="002356AB" w:rsidRPr="00C73B5C" w:rsidRDefault="002356AB" w:rsidP="00CB2C37">
            <w:pPr>
              <w:suppressAutoHyphens/>
              <w:autoSpaceDE w:val="0"/>
              <w:ind w:left="426" w:hanging="426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</w:p>
        </w:tc>
      </w:tr>
    </w:tbl>
    <w:p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p w:rsidR="00EF7646" w:rsidRDefault="00EF7646" w:rsidP="00EF7646">
      <w:pPr>
        <w:jc w:val="both"/>
        <w:rPr>
          <w:rFonts w:cstheme="minorHAnsi"/>
          <w:b/>
          <w:bCs/>
          <w:color w:val="323E4F" w:themeColor="text2" w:themeShade="BF"/>
        </w:rPr>
      </w:pPr>
      <w:r w:rsidRPr="00D57429">
        <w:rPr>
          <w:rFonts w:cstheme="minorHAnsi"/>
          <w:b/>
          <w:bCs/>
          <w:color w:val="323E4F" w:themeColor="text2" w:themeShade="BF"/>
        </w:rPr>
        <w:t xml:space="preserve">Polignano a Mare, </w:t>
      </w:r>
      <w:r w:rsidR="00BC6BA1">
        <w:rPr>
          <w:rFonts w:cstheme="minorHAnsi"/>
          <w:b/>
          <w:bCs/>
          <w:color w:val="323E4F" w:themeColor="text2" w:themeShade="BF"/>
        </w:rPr>
        <w:t xml:space="preserve">      </w:t>
      </w:r>
      <w:r>
        <w:rPr>
          <w:rFonts w:cstheme="minorHAnsi"/>
          <w:b/>
          <w:bCs/>
          <w:color w:val="323E4F" w:themeColor="text2" w:themeShade="BF"/>
        </w:rPr>
        <w:t xml:space="preserve"> novembre 2019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992"/>
      </w:tblGrid>
      <w:tr w:rsidR="00EF7646" w:rsidTr="004443DB">
        <w:tc>
          <w:tcPr>
            <w:tcW w:w="4361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>
              <w:rPr>
                <w:rFonts w:cstheme="minorHAnsi"/>
                <w:b/>
                <w:color w:val="323E4F" w:themeColor="text2" w:themeShade="BF"/>
              </w:rPr>
              <w:t xml:space="preserve">Per il </w:t>
            </w:r>
            <w:r w:rsidRPr="00EF7646">
              <w:rPr>
                <w:rFonts w:cstheme="minorHAnsi"/>
                <w:b/>
                <w:bCs/>
                <w:color w:val="323E4F" w:themeColor="text2" w:themeShade="BF"/>
              </w:rPr>
              <w:t>Consiglio</w:t>
            </w:r>
            <w:r w:rsidRPr="00D57429">
              <w:rPr>
                <w:rFonts w:cstheme="minorHAnsi"/>
                <w:b/>
                <w:color w:val="323E4F" w:themeColor="text2" w:themeShade="BF"/>
              </w:rPr>
              <w:t xml:space="preserve"> di classe</w:t>
            </w:r>
            <w:r>
              <w:rPr>
                <w:rFonts w:cstheme="minorHAnsi"/>
                <w:b/>
                <w:color w:val="323E4F" w:themeColor="text2" w:themeShade="BF"/>
              </w:rPr>
              <w:tab/>
            </w:r>
            <w:r w:rsidRPr="00D57429"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>
              <w:rPr>
                <w:rFonts w:cstheme="minorHAnsi"/>
                <w:color w:val="323E4F" w:themeColor="text2" w:themeShade="BF"/>
              </w:rPr>
              <w:t>Il coordinatore</w:t>
            </w:r>
            <w:r>
              <w:rPr>
                <w:rFonts w:cstheme="minorHAnsi"/>
                <w:color w:val="323E4F" w:themeColor="text2" w:themeShade="BF"/>
              </w:rPr>
              <w:br/>
              <w:t xml:space="preserve">Prof. </w:t>
            </w:r>
          </w:p>
        </w:tc>
        <w:tc>
          <w:tcPr>
            <w:tcW w:w="425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4992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</w:rPr>
              <w:t>La Dirigente Scolastica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D57429">
              <w:rPr>
                <w:rFonts w:cstheme="minorHAnsi"/>
                <w:color w:val="323E4F" w:themeColor="text2" w:themeShade="BF"/>
              </w:rPr>
              <w:t xml:space="preserve">Prof.ssa </w:t>
            </w:r>
            <w:r w:rsidRPr="00D57429">
              <w:rPr>
                <w:rFonts w:cstheme="minorHAnsi"/>
                <w:iCs/>
                <w:color w:val="323E4F" w:themeColor="text2" w:themeShade="BF"/>
              </w:rPr>
              <w:t>Margherita MANGHISI</w:t>
            </w:r>
          </w:p>
        </w:tc>
      </w:tr>
      <w:tr w:rsidR="00EF7646" w:rsidTr="004443DB">
        <w:trPr>
          <w:trHeight w:val="559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color w:val="323E4F" w:themeColor="text2" w:themeShade="BF"/>
              </w:rPr>
            </w:pPr>
          </w:p>
        </w:tc>
        <w:tc>
          <w:tcPr>
            <w:tcW w:w="425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EF7646" w:rsidRPr="00D57429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</w:tr>
      <w:tr w:rsidR="00EF7646" w:rsidTr="004443DB"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color w:val="323E4F" w:themeColor="text2" w:themeShade="BF"/>
              </w:rPr>
            </w:pPr>
          </w:p>
        </w:tc>
        <w:tc>
          <w:tcPr>
            <w:tcW w:w="425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:rsidR="00EF7646" w:rsidRPr="00D57429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</w:tr>
      <w:tr w:rsidR="00EF7646" w:rsidTr="004443DB">
        <w:tc>
          <w:tcPr>
            <w:tcW w:w="4361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color w:val="323E4F" w:themeColor="text2" w:themeShade="BF"/>
              </w:rPr>
            </w:pPr>
          </w:p>
        </w:tc>
        <w:tc>
          <w:tcPr>
            <w:tcW w:w="425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4992" w:type="dxa"/>
            <w:vAlign w:val="center"/>
          </w:tcPr>
          <w:p w:rsidR="00EF7646" w:rsidRPr="00D57429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La famiglia</w:t>
            </w:r>
          </w:p>
        </w:tc>
      </w:tr>
      <w:tr w:rsidR="00EF7646" w:rsidTr="00EF7646">
        <w:trPr>
          <w:trHeight w:val="454"/>
        </w:trPr>
        <w:tc>
          <w:tcPr>
            <w:tcW w:w="4361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color w:val="323E4F" w:themeColor="text2" w:themeShade="BF"/>
              </w:rPr>
            </w:pPr>
          </w:p>
        </w:tc>
        <w:tc>
          <w:tcPr>
            <w:tcW w:w="425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EF7646" w:rsidRPr="00D57429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</w:tr>
      <w:tr w:rsidR="00EF7646" w:rsidTr="004443DB">
        <w:trPr>
          <w:trHeight w:val="749"/>
        </w:trPr>
        <w:tc>
          <w:tcPr>
            <w:tcW w:w="4361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color w:val="323E4F" w:themeColor="text2" w:themeShade="BF"/>
              </w:rPr>
            </w:pPr>
          </w:p>
        </w:tc>
        <w:tc>
          <w:tcPr>
            <w:tcW w:w="425" w:type="dxa"/>
            <w:vAlign w:val="center"/>
          </w:tcPr>
          <w:p w:rsidR="00EF7646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646" w:rsidRPr="00D57429" w:rsidRDefault="00EF7646" w:rsidP="004443DB">
            <w:pPr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</w:p>
        </w:tc>
      </w:tr>
    </w:tbl>
    <w:p w:rsidR="002356AB" w:rsidRDefault="002356AB">
      <w:pPr>
        <w:rPr>
          <w:rStyle w:val="CharacterStyle2"/>
          <w:rFonts w:asciiTheme="minorHAnsi" w:eastAsia="Times New Roman" w:hAnsiTheme="minorHAnsi" w:cstheme="minorHAnsi"/>
          <w:b/>
          <w:bCs/>
          <w:color w:val="323E4F" w:themeColor="text2" w:themeShade="BF"/>
          <w:spacing w:val="-2"/>
          <w:w w:val="105"/>
          <w:szCs w:val="24"/>
          <w:lang w:eastAsia="ar-SA"/>
        </w:rPr>
      </w:pPr>
    </w:p>
    <w:sectPr w:rsidR="002356AB" w:rsidSect="00D51DD5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7D" w:rsidRDefault="0038377D" w:rsidP="00A224E0">
      <w:pPr>
        <w:spacing w:after="0" w:line="240" w:lineRule="auto"/>
      </w:pPr>
      <w:r>
        <w:separator/>
      </w:r>
    </w:p>
  </w:endnote>
  <w:endnote w:type="continuationSeparator" w:id="1">
    <w:p w:rsidR="0038377D" w:rsidRDefault="0038377D" w:rsidP="00A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2" w:rsidRPr="00A93E59" w:rsidRDefault="007265F1">
    <w:pPr>
      <w:pStyle w:val="Pidipagina"/>
      <w:jc w:val="right"/>
      <w:rPr>
        <w:rFonts w:ascii="Tahoma" w:hAnsi="Tahoma" w:cs="Tahoma"/>
      </w:rPr>
    </w:pPr>
    <w:r w:rsidRPr="00A93E59">
      <w:rPr>
        <w:rFonts w:ascii="Tahoma" w:hAnsi="Tahoma" w:cs="Tahoma"/>
      </w:rPr>
      <w:fldChar w:fldCharType="begin"/>
    </w:r>
    <w:r w:rsidR="00394582" w:rsidRPr="00A93E59">
      <w:rPr>
        <w:rFonts w:ascii="Tahoma" w:hAnsi="Tahoma" w:cs="Tahoma"/>
      </w:rPr>
      <w:instrText xml:space="preserve"> PAGE   \* MERGEFORMAT </w:instrText>
    </w:r>
    <w:r w:rsidRPr="00A93E59">
      <w:rPr>
        <w:rFonts w:ascii="Tahoma" w:hAnsi="Tahoma" w:cs="Tahoma"/>
      </w:rPr>
      <w:fldChar w:fldCharType="separate"/>
    </w:r>
    <w:r w:rsidR="00D51DD5">
      <w:rPr>
        <w:rFonts w:ascii="Tahoma" w:hAnsi="Tahoma" w:cs="Tahoma"/>
        <w:noProof/>
      </w:rPr>
      <w:t>9</w:t>
    </w:r>
    <w:r w:rsidRPr="00A93E59">
      <w:rPr>
        <w:rFonts w:ascii="Tahoma" w:hAnsi="Tahoma" w:cs="Tahoma"/>
      </w:rPr>
      <w:fldChar w:fldCharType="end"/>
    </w:r>
  </w:p>
  <w:p w:rsidR="00394582" w:rsidRDefault="003945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7D" w:rsidRDefault="0038377D" w:rsidP="00A224E0">
      <w:pPr>
        <w:spacing w:after="0" w:line="240" w:lineRule="auto"/>
      </w:pPr>
      <w:r>
        <w:separator/>
      </w:r>
    </w:p>
  </w:footnote>
  <w:footnote w:type="continuationSeparator" w:id="1">
    <w:p w:rsidR="0038377D" w:rsidRDefault="0038377D" w:rsidP="00A2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207"/>
        </w:tabs>
        <w:ind w:left="927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66B67E5"/>
    <w:multiLevelType w:val="hybridMultilevel"/>
    <w:tmpl w:val="F7BEF79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08927736"/>
    <w:multiLevelType w:val="hybridMultilevel"/>
    <w:tmpl w:val="2838799C"/>
    <w:lvl w:ilvl="0" w:tplc="0000000B">
      <w:start w:val="1"/>
      <w:numFmt w:val="decimal"/>
      <w:lvlText w:val="D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0DA644FD"/>
    <w:multiLevelType w:val="hybridMultilevel"/>
    <w:tmpl w:val="9C8642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16B72BC6"/>
    <w:multiLevelType w:val="hybridMultilevel"/>
    <w:tmpl w:val="E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7424B"/>
    <w:multiLevelType w:val="hybridMultilevel"/>
    <w:tmpl w:val="CEC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15425"/>
    <w:multiLevelType w:val="hybridMultilevel"/>
    <w:tmpl w:val="8FB2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C3EB9"/>
    <w:multiLevelType w:val="hybridMultilevel"/>
    <w:tmpl w:val="E7E4DB30"/>
    <w:lvl w:ilvl="0" w:tplc="8B06104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F3243EB"/>
    <w:multiLevelType w:val="hybridMultilevel"/>
    <w:tmpl w:val="1ED2D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77F4D"/>
    <w:multiLevelType w:val="hybridMultilevel"/>
    <w:tmpl w:val="0594439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1F4E79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4682A4D"/>
    <w:multiLevelType w:val="hybridMultilevel"/>
    <w:tmpl w:val="0A860D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172206"/>
    <w:multiLevelType w:val="hybridMultilevel"/>
    <w:tmpl w:val="EE56F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905CA"/>
    <w:multiLevelType w:val="hybridMultilevel"/>
    <w:tmpl w:val="8E4A3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7F4AE0"/>
    <w:multiLevelType w:val="hybridMultilevel"/>
    <w:tmpl w:val="66C4D23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80866"/>
    <w:multiLevelType w:val="hybridMultilevel"/>
    <w:tmpl w:val="ACA4BF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1B93B81"/>
    <w:multiLevelType w:val="hybridMultilevel"/>
    <w:tmpl w:val="E1DC4DD4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1">
    <w:nsid w:val="697F770D"/>
    <w:multiLevelType w:val="hybridMultilevel"/>
    <w:tmpl w:val="1C4C0B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A853BA0"/>
    <w:multiLevelType w:val="hybridMultilevel"/>
    <w:tmpl w:val="755A6AA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C250B"/>
    <w:multiLevelType w:val="hybridMultilevel"/>
    <w:tmpl w:val="9A6806B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81B55"/>
    <w:multiLevelType w:val="hybridMultilevel"/>
    <w:tmpl w:val="9686F61C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E4370"/>
    <w:multiLevelType w:val="hybridMultilevel"/>
    <w:tmpl w:val="B66CD6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78B689F"/>
    <w:multiLevelType w:val="hybridMultilevel"/>
    <w:tmpl w:val="E096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4759C"/>
    <w:multiLevelType w:val="hybridMultilevel"/>
    <w:tmpl w:val="61322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85E53"/>
    <w:multiLevelType w:val="hybridMultilevel"/>
    <w:tmpl w:val="B1A4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41BBA"/>
    <w:multiLevelType w:val="hybridMultilevel"/>
    <w:tmpl w:val="E20A3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03C22"/>
    <w:multiLevelType w:val="hybridMultilevel"/>
    <w:tmpl w:val="3D28AF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9"/>
  </w:num>
  <w:num w:numId="4">
    <w:abstractNumId w:val="11"/>
  </w:num>
  <w:num w:numId="5">
    <w:abstractNumId w:val="2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39"/>
  </w:num>
  <w:num w:numId="22">
    <w:abstractNumId w:val="21"/>
  </w:num>
  <w:num w:numId="23">
    <w:abstractNumId w:val="37"/>
  </w:num>
  <w:num w:numId="24">
    <w:abstractNumId w:val="31"/>
  </w:num>
  <w:num w:numId="25">
    <w:abstractNumId w:val="35"/>
  </w:num>
  <w:num w:numId="26">
    <w:abstractNumId w:val="40"/>
  </w:num>
  <w:num w:numId="27">
    <w:abstractNumId w:val="16"/>
  </w:num>
  <w:num w:numId="28">
    <w:abstractNumId w:val="22"/>
  </w:num>
  <w:num w:numId="29">
    <w:abstractNumId w:val="32"/>
  </w:num>
  <w:num w:numId="30">
    <w:abstractNumId w:val="30"/>
  </w:num>
  <w:num w:numId="31">
    <w:abstractNumId w:val="20"/>
  </w:num>
  <w:num w:numId="32">
    <w:abstractNumId w:val="17"/>
  </w:num>
  <w:num w:numId="33">
    <w:abstractNumId w:val="26"/>
  </w:num>
  <w:num w:numId="34">
    <w:abstractNumId w:val="34"/>
  </w:num>
  <w:num w:numId="35">
    <w:abstractNumId w:val="28"/>
  </w:num>
  <w:num w:numId="36">
    <w:abstractNumId w:val="33"/>
  </w:num>
  <w:num w:numId="37">
    <w:abstractNumId w:val="25"/>
  </w:num>
  <w:num w:numId="38">
    <w:abstractNumId w:val="18"/>
  </w:num>
  <w:num w:numId="39">
    <w:abstractNumId w:val="24"/>
  </w:num>
  <w:num w:numId="40">
    <w:abstractNumId w:val="2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6562">
      <o:colormenu v:ext="edit" fillcolor="none [660]" strokecolor="none [1940]"/>
    </o:shapedefaults>
  </w:hdrShapeDefaults>
  <w:footnotePr>
    <w:footnote w:id="0"/>
    <w:footnote w:id="1"/>
  </w:footnotePr>
  <w:endnotePr>
    <w:endnote w:id="0"/>
    <w:endnote w:id="1"/>
  </w:endnotePr>
  <w:compat/>
  <w:rsids>
    <w:rsidRoot w:val="00A75F53"/>
    <w:rsid w:val="00023A3B"/>
    <w:rsid w:val="00056F63"/>
    <w:rsid w:val="00066EF6"/>
    <w:rsid w:val="00073E03"/>
    <w:rsid w:val="00080D3A"/>
    <w:rsid w:val="000870A4"/>
    <w:rsid w:val="000B0C34"/>
    <w:rsid w:val="000B51B9"/>
    <w:rsid w:val="000F2DA2"/>
    <w:rsid w:val="00104563"/>
    <w:rsid w:val="001130D9"/>
    <w:rsid w:val="00114808"/>
    <w:rsid w:val="001237C2"/>
    <w:rsid w:val="0012550E"/>
    <w:rsid w:val="00155402"/>
    <w:rsid w:val="00171568"/>
    <w:rsid w:val="00180EF0"/>
    <w:rsid w:val="00183132"/>
    <w:rsid w:val="001C4DC1"/>
    <w:rsid w:val="001F15F6"/>
    <w:rsid w:val="00206CDD"/>
    <w:rsid w:val="0021285A"/>
    <w:rsid w:val="00216B07"/>
    <w:rsid w:val="0022151A"/>
    <w:rsid w:val="00222D77"/>
    <w:rsid w:val="00230235"/>
    <w:rsid w:val="002356AB"/>
    <w:rsid w:val="00284695"/>
    <w:rsid w:val="00286FAA"/>
    <w:rsid w:val="002950C3"/>
    <w:rsid w:val="002A05E2"/>
    <w:rsid w:val="002A45BE"/>
    <w:rsid w:val="002B344F"/>
    <w:rsid w:val="002C2AB1"/>
    <w:rsid w:val="002C5524"/>
    <w:rsid w:val="002D5DAF"/>
    <w:rsid w:val="002E47C8"/>
    <w:rsid w:val="002F58AF"/>
    <w:rsid w:val="00317364"/>
    <w:rsid w:val="00320321"/>
    <w:rsid w:val="00346198"/>
    <w:rsid w:val="003641E7"/>
    <w:rsid w:val="003716F2"/>
    <w:rsid w:val="00374E40"/>
    <w:rsid w:val="0038377D"/>
    <w:rsid w:val="00394582"/>
    <w:rsid w:val="003B7CD5"/>
    <w:rsid w:val="003C3F18"/>
    <w:rsid w:val="003F7377"/>
    <w:rsid w:val="00400CCF"/>
    <w:rsid w:val="00403F59"/>
    <w:rsid w:val="00413784"/>
    <w:rsid w:val="004205B6"/>
    <w:rsid w:val="00426C88"/>
    <w:rsid w:val="004802A6"/>
    <w:rsid w:val="00491C11"/>
    <w:rsid w:val="004C6B66"/>
    <w:rsid w:val="004E10D1"/>
    <w:rsid w:val="004E64C1"/>
    <w:rsid w:val="004F67A3"/>
    <w:rsid w:val="004F72BC"/>
    <w:rsid w:val="005400E9"/>
    <w:rsid w:val="005539B0"/>
    <w:rsid w:val="00585395"/>
    <w:rsid w:val="005868D1"/>
    <w:rsid w:val="005921A0"/>
    <w:rsid w:val="00595EE9"/>
    <w:rsid w:val="005B1D7E"/>
    <w:rsid w:val="005D0521"/>
    <w:rsid w:val="005E0223"/>
    <w:rsid w:val="005E4860"/>
    <w:rsid w:val="005F3D36"/>
    <w:rsid w:val="0060632A"/>
    <w:rsid w:val="00612D17"/>
    <w:rsid w:val="00614DBC"/>
    <w:rsid w:val="006264F0"/>
    <w:rsid w:val="00635873"/>
    <w:rsid w:val="006409D1"/>
    <w:rsid w:val="0064433C"/>
    <w:rsid w:val="0064709E"/>
    <w:rsid w:val="00657805"/>
    <w:rsid w:val="00664ADE"/>
    <w:rsid w:val="0066697E"/>
    <w:rsid w:val="00667592"/>
    <w:rsid w:val="00695261"/>
    <w:rsid w:val="006955B1"/>
    <w:rsid w:val="00696340"/>
    <w:rsid w:val="006A5D67"/>
    <w:rsid w:val="006B603C"/>
    <w:rsid w:val="006B61EB"/>
    <w:rsid w:val="006C4014"/>
    <w:rsid w:val="006C6203"/>
    <w:rsid w:val="006D3531"/>
    <w:rsid w:val="006E31BF"/>
    <w:rsid w:val="007079A2"/>
    <w:rsid w:val="007265F1"/>
    <w:rsid w:val="0073337D"/>
    <w:rsid w:val="00743B5D"/>
    <w:rsid w:val="00764203"/>
    <w:rsid w:val="0076737A"/>
    <w:rsid w:val="00770793"/>
    <w:rsid w:val="0077215C"/>
    <w:rsid w:val="00781286"/>
    <w:rsid w:val="00781E77"/>
    <w:rsid w:val="00796F2F"/>
    <w:rsid w:val="007A7705"/>
    <w:rsid w:val="007B4D87"/>
    <w:rsid w:val="007D0F60"/>
    <w:rsid w:val="007D5848"/>
    <w:rsid w:val="007F7402"/>
    <w:rsid w:val="00804CA7"/>
    <w:rsid w:val="00816B72"/>
    <w:rsid w:val="008238C5"/>
    <w:rsid w:val="008324B1"/>
    <w:rsid w:val="008603FE"/>
    <w:rsid w:val="00872C32"/>
    <w:rsid w:val="008A36F2"/>
    <w:rsid w:val="008A5D22"/>
    <w:rsid w:val="008B26F8"/>
    <w:rsid w:val="008C7C5E"/>
    <w:rsid w:val="008E2C73"/>
    <w:rsid w:val="008F23DE"/>
    <w:rsid w:val="00907168"/>
    <w:rsid w:val="0090781D"/>
    <w:rsid w:val="0091158D"/>
    <w:rsid w:val="00914FC1"/>
    <w:rsid w:val="009245DF"/>
    <w:rsid w:val="00933148"/>
    <w:rsid w:val="00936C97"/>
    <w:rsid w:val="009625EB"/>
    <w:rsid w:val="0096734F"/>
    <w:rsid w:val="00974EBA"/>
    <w:rsid w:val="00993053"/>
    <w:rsid w:val="00993C02"/>
    <w:rsid w:val="0099551C"/>
    <w:rsid w:val="009A5CFF"/>
    <w:rsid w:val="009C2A57"/>
    <w:rsid w:val="009E7C9B"/>
    <w:rsid w:val="009F228E"/>
    <w:rsid w:val="00A136CF"/>
    <w:rsid w:val="00A1626F"/>
    <w:rsid w:val="00A224E0"/>
    <w:rsid w:val="00A23C08"/>
    <w:rsid w:val="00A2575E"/>
    <w:rsid w:val="00A2716C"/>
    <w:rsid w:val="00A3381F"/>
    <w:rsid w:val="00A60620"/>
    <w:rsid w:val="00A75F53"/>
    <w:rsid w:val="00A83D1C"/>
    <w:rsid w:val="00A8496B"/>
    <w:rsid w:val="00AF39DA"/>
    <w:rsid w:val="00B15322"/>
    <w:rsid w:val="00B21D1A"/>
    <w:rsid w:val="00B23A98"/>
    <w:rsid w:val="00B578BA"/>
    <w:rsid w:val="00B57A99"/>
    <w:rsid w:val="00B71D51"/>
    <w:rsid w:val="00BA1DE9"/>
    <w:rsid w:val="00BA3B7D"/>
    <w:rsid w:val="00BB5CF4"/>
    <w:rsid w:val="00BC6BA1"/>
    <w:rsid w:val="00BC7C50"/>
    <w:rsid w:val="00BE4D82"/>
    <w:rsid w:val="00BF3E40"/>
    <w:rsid w:val="00C137B2"/>
    <w:rsid w:val="00C137BA"/>
    <w:rsid w:val="00C1428F"/>
    <w:rsid w:val="00C15460"/>
    <w:rsid w:val="00C3222D"/>
    <w:rsid w:val="00C61EDB"/>
    <w:rsid w:val="00C73B5C"/>
    <w:rsid w:val="00C86D74"/>
    <w:rsid w:val="00CA48A3"/>
    <w:rsid w:val="00CB2C37"/>
    <w:rsid w:val="00CC48E6"/>
    <w:rsid w:val="00CF033F"/>
    <w:rsid w:val="00CF7BE9"/>
    <w:rsid w:val="00D067B1"/>
    <w:rsid w:val="00D4348F"/>
    <w:rsid w:val="00D51DD5"/>
    <w:rsid w:val="00D55D5C"/>
    <w:rsid w:val="00D57429"/>
    <w:rsid w:val="00D92912"/>
    <w:rsid w:val="00D9395F"/>
    <w:rsid w:val="00DE1EDB"/>
    <w:rsid w:val="00DE3D16"/>
    <w:rsid w:val="00DE7555"/>
    <w:rsid w:val="00E0524B"/>
    <w:rsid w:val="00E3487D"/>
    <w:rsid w:val="00E47DB4"/>
    <w:rsid w:val="00E54935"/>
    <w:rsid w:val="00E655E6"/>
    <w:rsid w:val="00E70B34"/>
    <w:rsid w:val="00E71699"/>
    <w:rsid w:val="00E77751"/>
    <w:rsid w:val="00E80AA4"/>
    <w:rsid w:val="00E820C7"/>
    <w:rsid w:val="00E82594"/>
    <w:rsid w:val="00E8543A"/>
    <w:rsid w:val="00E91B44"/>
    <w:rsid w:val="00ED3F78"/>
    <w:rsid w:val="00EE0AF3"/>
    <w:rsid w:val="00EE3D3C"/>
    <w:rsid w:val="00EE5073"/>
    <w:rsid w:val="00EE77A5"/>
    <w:rsid w:val="00EF7646"/>
    <w:rsid w:val="00F01AAD"/>
    <w:rsid w:val="00F128A4"/>
    <w:rsid w:val="00F25FAA"/>
    <w:rsid w:val="00F341DB"/>
    <w:rsid w:val="00F408F1"/>
    <w:rsid w:val="00F767BE"/>
    <w:rsid w:val="00FA0109"/>
    <w:rsid w:val="00FC221B"/>
    <w:rsid w:val="00FF03C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660]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95F"/>
  </w:style>
  <w:style w:type="paragraph" w:styleId="Titolo1">
    <w:name w:val="heading 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5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nhideWhenUsed/>
    <w:rsid w:val="00A75F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4E0"/>
  </w:style>
  <w:style w:type="character" w:customStyle="1" w:styleId="Titolo3Carattere">
    <w:name w:val="Titolo 3 Carattere"/>
    <w:basedOn w:val="Carpredefinitoparagrafo"/>
    <w:link w:val="Titolo3"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BA3B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D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4E64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77215C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F18"/>
    <w:rPr>
      <w:rFonts w:eastAsiaTheme="majorEastAsia" w:cstheme="majorBidi"/>
      <w:b/>
      <w:bCs/>
      <w:iCs/>
      <w:color w:val="5B9BD5" w:themeColor="accent1"/>
    </w:rPr>
  </w:style>
  <w:style w:type="table" w:customStyle="1" w:styleId="Elencochiaro-Colore12">
    <w:name w:val="Elenco chiaro - Colore 12"/>
    <w:basedOn w:val="Tabellanormale"/>
    <w:uiPriority w:val="61"/>
    <w:rsid w:val="0012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WW8Num1z0">
    <w:name w:val="WW8Num1z0"/>
    <w:rsid w:val="002A05E2"/>
    <w:rPr>
      <w:rFonts w:ascii="Verdana" w:eastAsia="Times New Roman" w:hAnsi="Verdana" w:cs="Times New Roman"/>
    </w:rPr>
  </w:style>
  <w:style w:type="character" w:customStyle="1" w:styleId="WW8Num2z0">
    <w:name w:val="WW8Num2z0"/>
    <w:rsid w:val="002A05E2"/>
    <w:rPr>
      <w:rFonts w:ascii="Wingdings" w:hAnsi="Wingdings"/>
      <w:color w:val="auto"/>
    </w:rPr>
  </w:style>
  <w:style w:type="character" w:customStyle="1" w:styleId="WW8Num2z1">
    <w:name w:val="WW8Num2z1"/>
    <w:rsid w:val="002A05E2"/>
    <w:rPr>
      <w:rFonts w:ascii="Courier New" w:hAnsi="Courier New" w:cs="Courier New"/>
    </w:rPr>
  </w:style>
  <w:style w:type="character" w:customStyle="1" w:styleId="WW8Num2z2">
    <w:name w:val="WW8Num2z2"/>
    <w:rsid w:val="002A05E2"/>
    <w:rPr>
      <w:rFonts w:ascii="Wingdings" w:hAnsi="Wingdings"/>
    </w:rPr>
  </w:style>
  <w:style w:type="character" w:customStyle="1" w:styleId="WW8Num2z3">
    <w:name w:val="WW8Num2z3"/>
    <w:rsid w:val="002A05E2"/>
    <w:rPr>
      <w:rFonts w:ascii="Symbol" w:hAnsi="Symbol"/>
    </w:rPr>
  </w:style>
  <w:style w:type="character" w:customStyle="1" w:styleId="WW8Num3z0">
    <w:name w:val="WW8Num3z0"/>
    <w:rsid w:val="002A05E2"/>
    <w:rPr>
      <w:rFonts w:ascii="Wingdings" w:hAnsi="Wingdings"/>
    </w:rPr>
  </w:style>
  <w:style w:type="character" w:customStyle="1" w:styleId="WW8Num3z1">
    <w:name w:val="WW8Num3z1"/>
    <w:rsid w:val="002A05E2"/>
    <w:rPr>
      <w:rFonts w:ascii="Courier New" w:hAnsi="Courier New" w:cs="Courier New"/>
    </w:rPr>
  </w:style>
  <w:style w:type="character" w:customStyle="1" w:styleId="WW8Num3z3">
    <w:name w:val="WW8Num3z3"/>
    <w:rsid w:val="002A05E2"/>
    <w:rPr>
      <w:rFonts w:ascii="Symbol" w:hAnsi="Symbol"/>
    </w:rPr>
  </w:style>
  <w:style w:type="character" w:customStyle="1" w:styleId="WW8Num4z0">
    <w:name w:val="WW8Num4z0"/>
    <w:rsid w:val="002A05E2"/>
    <w:rPr>
      <w:rFonts w:ascii="Wingdings" w:hAnsi="Wingdings"/>
      <w:color w:val="auto"/>
    </w:rPr>
  </w:style>
  <w:style w:type="character" w:customStyle="1" w:styleId="WW8Num4z1">
    <w:name w:val="WW8Num4z1"/>
    <w:rsid w:val="002A05E2"/>
    <w:rPr>
      <w:rFonts w:ascii="Courier New" w:hAnsi="Courier New" w:cs="Courier New"/>
    </w:rPr>
  </w:style>
  <w:style w:type="character" w:customStyle="1" w:styleId="WW8Num4z2">
    <w:name w:val="WW8Num4z2"/>
    <w:rsid w:val="002A05E2"/>
    <w:rPr>
      <w:rFonts w:ascii="Wingdings" w:hAnsi="Wingdings"/>
    </w:rPr>
  </w:style>
  <w:style w:type="character" w:customStyle="1" w:styleId="WW8Num4z3">
    <w:name w:val="WW8Num4z3"/>
    <w:rsid w:val="002A05E2"/>
    <w:rPr>
      <w:rFonts w:ascii="Symbol" w:hAnsi="Symbol"/>
    </w:rPr>
  </w:style>
  <w:style w:type="character" w:customStyle="1" w:styleId="WW8Num5z0">
    <w:name w:val="WW8Num5z0"/>
    <w:rsid w:val="002A05E2"/>
    <w:rPr>
      <w:rFonts w:ascii="Arial" w:hAnsi="Arial"/>
    </w:rPr>
  </w:style>
  <w:style w:type="character" w:customStyle="1" w:styleId="WW8Num5z1">
    <w:name w:val="WW8Num5z1"/>
    <w:rsid w:val="002A05E2"/>
    <w:rPr>
      <w:rFonts w:ascii="Courier New" w:hAnsi="Courier New" w:cs="Courier New"/>
    </w:rPr>
  </w:style>
  <w:style w:type="character" w:customStyle="1" w:styleId="WW8Num5z2">
    <w:name w:val="WW8Num5z2"/>
    <w:rsid w:val="002A05E2"/>
    <w:rPr>
      <w:rFonts w:ascii="Wingdings" w:hAnsi="Wingdings"/>
    </w:rPr>
  </w:style>
  <w:style w:type="character" w:customStyle="1" w:styleId="WW8Num5z3">
    <w:name w:val="WW8Num5z3"/>
    <w:rsid w:val="002A05E2"/>
    <w:rPr>
      <w:rFonts w:ascii="Symbol" w:hAnsi="Symbol"/>
    </w:rPr>
  </w:style>
  <w:style w:type="character" w:customStyle="1" w:styleId="WW8Num6z0">
    <w:name w:val="WW8Num6z0"/>
    <w:rsid w:val="002A05E2"/>
    <w:rPr>
      <w:rFonts w:ascii="Wingdings" w:hAnsi="Wingdings"/>
      <w:color w:val="auto"/>
    </w:rPr>
  </w:style>
  <w:style w:type="character" w:customStyle="1" w:styleId="WW8Num6z1">
    <w:name w:val="WW8Num6z1"/>
    <w:rsid w:val="002A05E2"/>
    <w:rPr>
      <w:rFonts w:ascii="Courier New" w:hAnsi="Courier New" w:cs="Courier New"/>
    </w:rPr>
  </w:style>
  <w:style w:type="character" w:customStyle="1" w:styleId="WW8Num6z2">
    <w:name w:val="WW8Num6z2"/>
    <w:rsid w:val="002A05E2"/>
    <w:rPr>
      <w:rFonts w:ascii="Wingdings" w:hAnsi="Wingdings"/>
    </w:rPr>
  </w:style>
  <w:style w:type="character" w:customStyle="1" w:styleId="WW8Num6z3">
    <w:name w:val="WW8Num6z3"/>
    <w:rsid w:val="002A05E2"/>
    <w:rPr>
      <w:rFonts w:ascii="Symbol" w:hAnsi="Symbol"/>
    </w:rPr>
  </w:style>
  <w:style w:type="character" w:customStyle="1" w:styleId="WW8Num7z0">
    <w:name w:val="WW8Num7z0"/>
    <w:rsid w:val="002A05E2"/>
    <w:rPr>
      <w:rFonts w:ascii="Symbol" w:hAnsi="Symbol"/>
    </w:rPr>
  </w:style>
  <w:style w:type="character" w:customStyle="1" w:styleId="WW8Num7z1">
    <w:name w:val="WW8Num7z1"/>
    <w:rsid w:val="002A05E2"/>
    <w:rPr>
      <w:rFonts w:ascii="Courier New" w:hAnsi="Courier New" w:cs="Courier New"/>
    </w:rPr>
  </w:style>
  <w:style w:type="character" w:customStyle="1" w:styleId="WW8Num7z2">
    <w:name w:val="WW8Num7z2"/>
    <w:rsid w:val="002A05E2"/>
    <w:rPr>
      <w:rFonts w:ascii="Wingdings" w:hAnsi="Wingdings"/>
    </w:rPr>
  </w:style>
  <w:style w:type="character" w:customStyle="1" w:styleId="WW8Num8z0">
    <w:name w:val="WW8Num8z0"/>
    <w:rsid w:val="002A05E2"/>
    <w:rPr>
      <w:rFonts w:ascii="Symbol" w:hAnsi="Symbol"/>
    </w:rPr>
  </w:style>
  <w:style w:type="character" w:customStyle="1" w:styleId="WW8Num8z1">
    <w:name w:val="WW8Num8z1"/>
    <w:rsid w:val="002A05E2"/>
    <w:rPr>
      <w:rFonts w:ascii="Courier New" w:hAnsi="Courier New" w:cs="Courier New"/>
    </w:rPr>
  </w:style>
  <w:style w:type="character" w:customStyle="1" w:styleId="WW8Num8z2">
    <w:name w:val="WW8Num8z2"/>
    <w:rsid w:val="002A05E2"/>
    <w:rPr>
      <w:rFonts w:ascii="Wingdings" w:hAnsi="Wingdings"/>
    </w:rPr>
  </w:style>
  <w:style w:type="character" w:customStyle="1" w:styleId="WW8Num9z0">
    <w:name w:val="WW8Num9z0"/>
    <w:rsid w:val="002A05E2"/>
    <w:rPr>
      <w:rFonts w:ascii="Wingdings" w:hAnsi="Wingdings"/>
      <w:color w:val="auto"/>
    </w:rPr>
  </w:style>
  <w:style w:type="character" w:customStyle="1" w:styleId="WW8Num9z1">
    <w:name w:val="WW8Num9z1"/>
    <w:rsid w:val="002A05E2"/>
    <w:rPr>
      <w:rFonts w:ascii="Courier New" w:hAnsi="Courier New" w:cs="Courier New"/>
    </w:rPr>
  </w:style>
  <w:style w:type="character" w:customStyle="1" w:styleId="WW8Num9z2">
    <w:name w:val="WW8Num9z2"/>
    <w:rsid w:val="002A05E2"/>
    <w:rPr>
      <w:rFonts w:ascii="Wingdings" w:hAnsi="Wingdings"/>
    </w:rPr>
  </w:style>
  <w:style w:type="character" w:customStyle="1" w:styleId="WW8Num9z3">
    <w:name w:val="WW8Num9z3"/>
    <w:rsid w:val="002A05E2"/>
    <w:rPr>
      <w:rFonts w:ascii="Symbol" w:hAnsi="Symbol"/>
    </w:rPr>
  </w:style>
  <w:style w:type="character" w:customStyle="1" w:styleId="WW8Num10z0">
    <w:name w:val="WW8Num10z0"/>
    <w:rsid w:val="002A05E2"/>
    <w:rPr>
      <w:rFonts w:ascii="Wingdings" w:hAnsi="Wingdings"/>
    </w:rPr>
  </w:style>
  <w:style w:type="character" w:customStyle="1" w:styleId="WW8Num10z1">
    <w:name w:val="WW8Num10z1"/>
    <w:rsid w:val="002A05E2"/>
    <w:rPr>
      <w:rFonts w:ascii="Courier New" w:hAnsi="Courier New" w:cs="Courier New"/>
    </w:rPr>
  </w:style>
  <w:style w:type="character" w:customStyle="1" w:styleId="WW8Num10z3">
    <w:name w:val="WW8Num10z3"/>
    <w:rsid w:val="002A05E2"/>
    <w:rPr>
      <w:rFonts w:ascii="Symbol" w:hAnsi="Symbol"/>
    </w:rPr>
  </w:style>
  <w:style w:type="character" w:customStyle="1" w:styleId="WW8Num11z0">
    <w:name w:val="WW8Num11z0"/>
    <w:rsid w:val="002A05E2"/>
    <w:rPr>
      <w:b/>
    </w:rPr>
  </w:style>
  <w:style w:type="character" w:customStyle="1" w:styleId="WW8Num13z0">
    <w:name w:val="WW8Num13z0"/>
    <w:rsid w:val="002A05E2"/>
    <w:rPr>
      <w:rFonts w:ascii="Symbol" w:hAnsi="Symbol"/>
    </w:rPr>
  </w:style>
  <w:style w:type="character" w:customStyle="1" w:styleId="WW8Num13z1">
    <w:name w:val="WW8Num13z1"/>
    <w:rsid w:val="002A05E2"/>
    <w:rPr>
      <w:rFonts w:ascii="Courier New" w:hAnsi="Courier New" w:cs="Courier New"/>
    </w:rPr>
  </w:style>
  <w:style w:type="character" w:customStyle="1" w:styleId="WW8Num13z2">
    <w:name w:val="WW8Num13z2"/>
    <w:rsid w:val="002A05E2"/>
    <w:rPr>
      <w:rFonts w:ascii="Wingdings" w:hAnsi="Wingdings"/>
    </w:rPr>
  </w:style>
  <w:style w:type="character" w:customStyle="1" w:styleId="WW8Num14z0">
    <w:name w:val="WW8Num14z0"/>
    <w:rsid w:val="002A05E2"/>
    <w:rPr>
      <w:rFonts w:ascii="Wingdings" w:hAnsi="Wingdings"/>
    </w:rPr>
  </w:style>
  <w:style w:type="character" w:customStyle="1" w:styleId="WW8Num14z1">
    <w:name w:val="WW8Num14z1"/>
    <w:rsid w:val="002A05E2"/>
    <w:rPr>
      <w:rFonts w:ascii="Courier New" w:hAnsi="Courier New" w:cs="Courier New"/>
    </w:rPr>
  </w:style>
  <w:style w:type="character" w:customStyle="1" w:styleId="WW8Num14z3">
    <w:name w:val="WW8Num14z3"/>
    <w:rsid w:val="002A05E2"/>
    <w:rPr>
      <w:rFonts w:ascii="Symbol" w:hAnsi="Symbol"/>
    </w:rPr>
  </w:style>
  <w:style w:type="character" w:customStyle="1" w:styleId="WW8Num15z0">
    <w:name w:val="WW8Num15z0"/>
    <w:rsid w:val="002A05E2"/>
    <w:rPr>
      <w:rFonts w:ascii="Courier New" w:hAnsi="Courier New" w:cs="Courier New"/>
    </w:rPr>
  </w:style>
  <w:style w:type="character" w:customStyle="1" w:styleId="WW8Num15z2">
    <w:name w:val="WW8Num15z2"/>
    <w:rsid w:val="002A05E2"/>
    <w:rPr>
      <w:rFonts w:ascii="Wingdings" w:hAnsi="Wingdings"/>
    </w:rPr>
  </w:style>
  <w:style w:type="character" w:customStyle="1" w:styleId="WW8Num15z3">
    <w:name w:val="WW8Num15z3"/>
    <w:rsid w:val="002A05E2"/>
    <w:rPr>
      <w:rFonts w:ascii="Symbol" w:hAnsi="Symbol"/>
    </w:rPr>
  </w:style>
  <w:style w:type="character" w:customStyle="1" w:styleId="WW8Num17z0">
    <w:name w:val="WW8Num17z0"/>
    <w:rsid w:val="002A05E2"/>
    <w:rPr>
      <w:rFonts w:ascii="Courier New" w:hAnsi="Courier New" w:cs="Courier New"/>
    </w:rPr>
  </w:style>
  <w:style w:type="character" w:customStyle="1" w:styleId="WW8Num17z2">
    <w:name w:val="WW8Num17z2"/>
    <w:rsid w:val="002A05E2"/>
    <w:rPr>
      <w:rFonts w:ascii="Wingdings" w:hAnsi="Wingdings"/>
    </w:rPr>
  </w:style>
  <w:style w:type="character" w:customStyle="1" w:styleId="WW8Num17z3">
    <w:name w:val="WW8Num17z3"/>
    <w:rsid w:val="002A05E2"/>
    <w:rPr>
      <w:rFonts w:ascii="Symbol" w:hAnsi="Symbol"/>
    </w:rPr>
  </w:style>
  <w:style w:type="character" w:customStyle="1" w:styleId="WW8Num18z0">
    <w:name w:val="WW8Num18z0"/>
    <w:rsid w:val="002A05E2"/>
    <w:rPr>
      <w:rFonts w:ascii="Wingdings" w:hAnsi="Wingdings"/>
    </w:rPr>
  </w:style>
  <w:style w:type="character" w:customStyle="1" w:styleId="WW8Num18z1">
    <w:name w:val="WW8Num18z1"/>
    <w:rsid w:val="002A05E2"/>
    <w:rPr>
      <w:rFonts w:ascii="Courier New" w:hAnsi="Courier New" w:cs="Courier New"/>
    </w:rPr>
  </w:style>
  <w:style w:type="character" w:customStyle="1" w:styleId="WW8Num18z3">
    <w:name w:val="WW8Num18z3"/>
    <w:rsid w:val="002A05E2"/>
    <w:rPr>
      <w:rFonts w:ascii="Symbol" w:hAnsi="Symbol"/>
    </w:rPr>
  </w:style>
  <w:style w:type="character" w:customStyle="1" w:styleId="WW8Num19z0">
    <w:name w:val="WW8Num19z0"/>
    <w:rsid w:val="002A05E2"/>
    <w:rPr>
      <w:color w:val="auto"/>
    </w:rPr>
  </w:style>
  <w:style w:type="character" w:customStyle="1" w:styleId="Carpredefinitoparagrafo2">
    <w:name w:val="Car. predefinito paragrafo2"/>
    <w:rsid w:val="002A05E2"/>
  </w:style>
  <w:style w:type="character" w:customStyle="1" w:styleId="Absatz-Standardschriftart">
    <w:name w:val="Absatz-Standardschriftart"/>
    <w:rsid w:val="002A05E2"/>
  </w:style>
  <w:style w:type="character" w:customStyle="1" w:styleId="WW8Num1z1">
    <w:name w:val="WW8Num1z1"/>
    <w:rsid w:val="002A05E2"/>
    <w:rPr>
      <w:rFonts w:ascii="Courier New" w:hAnsi="Courier New" w:cs="Courier New"/>
    </w:rPr>
  </w:style>
  <w:style w:type="character" w:customStyle="1" w:styleId="WW8Num1z2">
    <w:name w:val="WW8Num1z2"/>
    <w:rsid w:val="002A05E2"/>
    <w:rPr>
      <w:rFonts w:ascii="Wingdings" w:hAnsi="Wingdings" w:cs="Wingdings"/>
    </w:rPr>
  </w:style>
  <w:style w:type="character" w:customStyle="1" w:styleId="WW8Num1z3">
    <w:name w:val="WW8Num1z3"/>
    <w:rsid w:val="002A05E2"/>
    <w:rPr>
      <w:rFonts w:ascii="Symbol" w:hAnsi="Symbol" w:cs="Symbol"/>
    </w:rPr>
  </w:style>
  <w:style w:type="character" w:customStyle="1" w:styleId="Carpredefinitoparagrafo1">
    <w:name w:val="Car. predefinito paragrafo1"/>
    <w:rsid w:val="002A05E2"/>
  </w:style>
  <w:style w:type="character" w:customStyle="1" w:styleId="CarattereCarattere3">
    <w:name w:val="Carattere Carattere3"/>
    <w:rsid w:val="002A05E2"/>
    <w:rPr>
      <w:sz w:val="24"/>
      <w:szCs w:val="24"/>
    </w:rPr>
  </w:style>
  <w:style w:type="character" w:customStyle="1" w:styleId="CarattereCarattere2">
    <w:name w:val="Carattere Carattere2"/>
    <w:rsid w:val="002A05E2"/>
    <w:rPr>
      <w:sz w:val="24"/>
      <w:szCs w:val="24"/>
    </w:rPr>
  </w:style>
  <w:style w:type="character" w:styleId="Numeropagina">
    <w:name w:val="page number"/>
    <w:rsid w:val="002A05E2"/>
  </w:style>
  <w:style w:type="character" w:customStyle="1" w:styleId="CharacterStyle2">
    <w:name w:val="Character Style 2"/>
    <w:rsid w:val="002A05E2"/>
    <w:rPr>
      <w:rFonts w:ascii="Arial" w:hAnsi="Arial"/>
      <w:sz w:val="24"/>
    </w:rPr>
  </w:style>
  <w:style w:type="character" w:customStyle="1" w:styleId="CitazioneCarattere">
    <w:name w:val="Citazione Carattere"/>
    <w:rsid w:val="002A05E2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A05E2"/>
    <w:rPr>
      <w:rFonts w:cs="Times New Roman"/>
      <w:vertAlign w:val="superscript"/>
    </w:rPr>
  </w:style>
  <w:style w:type="character" w:customStyle="1" w:styleId="CarattereCarattere4">
    <w:name w:val="Carattere Carattere4"/>
    <w:rsid w:val="002A05E2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2A05E2"/>
  </w:style>
  <w:style w:type="character" w:customStyle="1" w:styleId="Rimandonotaapidipagina1">
    <w:name w:val="Rimando nota a piè di pagina1"/>
    <w:rsid w:val="002A05E2"/>
    <w:rPr>
      <w:vertAlign w:val="superscript"/>
    </w:rPr>
  </w:style>
  <w:style w:type="character" w:customStyle="1" w:styleId="CarattereCarattere6">
    <w:name w:val="Carattere Carattere6"/>
    <w:rsid w:val="002A05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2A05E2"/>
    <w:rPr>
      <w:sz w:val="24"/>
      <w:szCs w:val="24"/>
    </w:rPr>
  </w:style>
  <w:style w:type="character" w:customStyle="1" w:styleId="CarattereCarattere5">
    <w:name w:val="Carattere Carattere5"/>
    <w:rsid w:val="002A05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2A05E2"/>
  </w:style>
  <w:style w:type="character" w:customStyle="1" w:styleId="Caratterenotadichiusura">
    <w:name w:val="Carattere nota di chiusura"/>
    <w:rsid w:val="002A05E2"/>
    <w:rPr>
      <w:vertAlign w:val="superscript"/>
    </w:rPr>
  </w:style>
  <w:style w:type="character" w:styleId="Rimandonotaapidipagina">
    <w:name w:val="footnote reference"/>
    <w:rsid w:val="002A05E2"/>
    <w:rPr>
      <w:vertAlign w:val="superscript"/>
    </w:rPr>
  </w:style>
  <w:style w:type="character" w:styleId="Rimandonotadichiusura">
    <w:name w:val="endnote reference"/>
    <w:rsid w:val="002A05E2"/>
    <w:rPr>
      <w:vertAlign w:val="superscript"/>
    </w:rPr>
  </w:style>
  <w:style w:type="paragraph" w:customStyle="1" w:styleId="Intestazione2">
    <w:name w:val="Intestazione2"/>
    <w:basedOn w:val="Normale"/>
    <w:next w:val="Corpodeltesto"/>
    <w:rsid w:val="002A05E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deltesto"/>
    <w:rsid w:val="002A05E2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2A05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2A05E2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2A05E2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2A05E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2A05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2A05E2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2A05E2"/>
    <w:rPr>
      <w:rFonts w:ascii="Calibri" w:eastAsia="Calibri" w:hAnsi="Calibri" w:cs="Times New Roman"/>
      <w:i/>
      <w:iCs/>
      <w:color w:val="000000"/>
      <w:lang w:eastAsia="ar-SA"/>
    </w:rPr>
  </w:style>
  <w:style w:type="paragraph" w:customStyle="1" w:styleId="Default">
    <w:name w:val="Default"/>
    <w:rsid w:val="002A05E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2A05E2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2A05E2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2A05E2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2A05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2A05E2"/>
    <w:pPr>
      <w:jc w:val="center"/>
    </w:pPr>
    <w:rPr>
      <w:b/>
      <w:bCs/>
    </w:rPr>
  </w:style>
  <w:style w:type="paragraph" w:styleId="Sommario5">
    <w:name w:val="toc 5"/>
    <w:basedOn w:val="Indice"/>
    <w:rsid w:val="002A05E2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A05E2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A05E2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A05E2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A05E2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A05E2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  <w:rsid w:val="002A05E2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B71D51"/>
  </w:style>
  <w:style w:type="paragraph" w:customStyle="1" w:styleId="Style2">
    <w:name w:val="Style2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B578BA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B578BA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B578BA"/>
    <w:rPr>
      <w:rFonts w:ascii="Franklin Gothic Medium" w:hAnsi="Franklin Gothic Medium" w:cs="Franklin Gothic Medium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8E70-5DC6-40DF-83CB-B7162912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exwindows8</cp:lastModifiedBy>
  <cp:revision>5</cp:revision>
  <cp:lastPrinted>2018-10-10T14:21:00Z</cp:lastPrinted>
  <dcterms:created xsi:type="dcterms:W3CDTF">2019-10-20T16:48:00Z</dcterms:created>
  <dcterms:modified xsi:type="dcterms:W3CDTF">2019-10-20T17:18:00Z</dcterms:modified>
</cp:coreProperties>
</file>